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002915" w14:textId="77777777" w:rsidR="005E6169" w:rsidRDefault="005E6169" w:rsidP="00112E96">
      <w:pPr>
        <w:jc w:val="center"/>
        <w:rPr>
          <w:b/>
          <w:bCs/>
          <w:caps/>
          <w:szCs w:val="24"/>
          <w:lang w:val="en-US"/>
        </w:rPr>
      </w:pPr>
    </w:p>
    <w:p w14:paraId="72D00C9B" w14:textId="77777777" w:rsidR="008F7D46" w:rsidRDefault="008F7D46" w:rsidP="00112E96">
      <w:pPr>
        <w:jc w:val="center"/>
        <w:rPr>
          <w:b/>
          <w:bCs/>
          <w:caps/>
          <w:szCs w:val="24"/>
          <w:lang w:val="en-US"/>
        </w:rPr>
      </w:pPr>
    </w:p>
    <w:p w14:paraId="7758DF45" w14:textId="46602DF6" w:rsidR="00112E96" w:rsidRPr="008870BC" w:rsidRDefault="00510FEB" w:rsidP="00112E96">
      <w:pPr>
        <w:jc w:val="center"/>
        <w:rPr>
          <w:b/>
          <w:bCs/>
          <w:caps/>
          <w:szCs w:val="24"/>
          <w:lang w:val="en-US"/>
        </w:rPr>
      </w:pPr>
      <w:r>
        <w:rPr>
          <w:b/>
          <w:bCs/>
          <w:caps/>
          <w:szCs w:val="24"/>
          <w:lang w:val="en-US"/>
        </w:rPr>
        <w:t xml:space="preserve">CREATIVITY TEACHING &amp; LEARNING </w:t>
      </w:r>
      <w:r w:rsidR="00232DC0">
        <w:rPr>
          <w:b/>
          <w:bCs/>
          <w:caps/>
          <w:szCs w:val="24"/>
          <w:lang w:val="en-US"/>
        </w:rPr>
        <w:t xml:space="preserve">TO </w:t>
      </w:r>
      <w:r>
        <w:rPr>
          <w:b/>
          <w:bCs/>
          <w:caps/>
          <w:szCs w:val="24"/>
          <w:lang w:val="en-US"/>
        </w:rPr>
        <w:t>MARKETING S</w:t>
      </w:r>
      <w:r w:rsidR="00232DC0">
        <w:rPr>
          <w:b/>
          <w:bCs/>
          <w:caps/>
          <w:szCs w:val="24"/>
          <w:lang w:val="en-US"/>
        </w:rPr>
        <w:t>TUDENTS</w:t>
      </w:r>
      <w:r>
        <w:rPr>
          <w:b/>
          <w:bCs/>
          <w:caps/>
          <w:szCs w:val="24"/>
          <w:lang w:val="en-US"/>
        </w:rPr>
        <w:t>: ARE WE DOING IT RIGHT?</w:t>
      </w:r>
    </w:p>
    <w:p w14:paraId="277A59E6" w14:textId="77777777" w:rsidR="00112E96" w:rsidRPr="008870BC" w:rsidRDefault="00112E96" w:rsidP="00112E96">
      <w:pPr>
        <w:jc w:val="center"/>
        <w:rPr>
          <w:rFonts w:eastAsia="Arial"/>
          <w:b/>
          <w:spacing w:val="4"/>
          <w:szCs w:val="24"/>
          <w:lang w:val="en-US"/>
        </w:rPr>
      </w:pPr>
      <w:r w:rsidRPr="008870BC">
        <w:rPr>
          <w:b/>
          <w:bCs/>
          <w:szCs w:val="24"/>
          <w:lang w:val="en-US"/>
        </w:rPr>
        <w:t xml:space="preserve"> </w:t>
      </w:r>
    </w:p>
    <w:p w14:paraId="1BD79277" w14:textId="77777777" w:rsidR="00112E96" w:rsidRPr="008870BC" w:rsidRDefault="00112E96" w:rsidP="00112E96">
      <w:pPr>
        <w:jc w:val="center"/>
        <w:rPr>
          <w:rFonts w:eastAsia="Arial"/>
          <w:b/>
          <w:spacing w:val="4"/>
          <w:position w:val="15"/>
          <w:szCs w:val="24"/>
          <w:lang w:val="en-US"/>
        </w:rPr>
      </w:pPr>
      <w:r w:rsidRPr="008870BC">
        <w:rPr>
          <w:rFonts w:eastAsia="Arial"/>
          <w:b/>
          <w:spacing w:val="4"/>
          <w:szCs w:val="24"/>
          <w:lang w:val="en-US"/>
        </w:rPr>
        <w:t>Ahmad Sharifuddin Shamsuddin</w:t>
      </w:r>
      <w:r w:rsidRPr="008870BC">
        <w:rPr>
          <w:rFonts w:eastAsia="Arial"/>
          <w:b/>
          <w:spacing w:val="4"/>
          <w:szCs w:val="24"/>
          <w:vertAlign w:val="superscript"/>
          <w:lang w:val="en-US"/>
        </w:rPr>
        <w:t>1</w:t>
      </w:r>
      <w:r w:rsidRPr="008870BC">
        <w:rPr>
          <w:rFonts w:eastAsia="Arial"/>
          <w:b/>
          <w:spacing w:val="4"/>
          <w:szCs w:val="24"/>
          <w:lang w:val="en-US"/>
        </w:rPr>
        <w:t>, Norkhairul Hafiz Bajuri</w:t>
      </w:r>
      <w:r w:rsidRPr="008870BC">
        <w:rPr>
          <w:rFonts w:eastAsia="Arial"/>
          <w:b/>
          <w:spacing w:val="4"/>
          <w:szCs w:val="24"/>
          <w:vertAlign w:val="superscript"/>
          <w:lang w:val="en-US"/>
        </w:rPr>
        <w:t>2</w:t>
      </w:r>
      <w:r w:rsidRPr="008870BC">
        <w:rPr>
          <w:rFonts w:eastAsia="Arial"/>
          <w:b/>
          <w:spacing w:val="4"/>
          <w:szCs w:val="24"/>
          <w:lang w:val="en-US"/>
        </w:rPr>
        <w:t xml:space="preserve"> &amp; </w:t>
      </w:r>
      <w:r w:rsidR="00510FEB">
        <w:rPr>
          <w:rFonts w:eastAsia="Arial"/>
          <w:b/>
          <w:spacing w:val="4"/>
          <w:szCs w:val="24"/>
          <w:lang w:val="en-US"/>
        </w:rPr>
        <w:t>Kamaruzzaman Abdul Rahim</w:t>
      </w:r>
      <w:r w:rsidRPr="008870BC">
        <w:rPr>
          <w:rFonts w:eastAsia="Arial"/>
          <w:b/>
          <w:spacing w:val="4"/>
          <w:szCs w:val="24"/>
          <w:vertAlign w:val="superscript"/>
          <w:lang w:val="en-US"/>
        </w:rPr>
        <w:t>3</w:t>
      </w:r>
    </w:p>
    <w:p w14:paraId="381AA4C4" w14:textId="77777777" w:rsidR="00112E96" w:rsidRPr="008870BC" w:rsidRDefault="00112E96" w:rsidP="00112E96">
      <w:pPr>
        <w:jc w:val="center"/>
        <w:rPr>
          <w:rFonts w:eastAsia="Arial"/>
          <w:b/>
          <w:spacing w:val="4"/>
          <w:position w:val="15"/>
          <w:szCs w:val="24"/>
          <w:lang w:val="en-US"/>
        </w:rPr>
      </w:pPr>
    </w:p>
    <w:p w14:paraId="712FBC41" w14:textId="77777777" w:rsidR="00112E96" w:rsidRPr="008870BC" w:rsidRDefault="00112E96" w:rsidP="00112E9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Cs w:val="24"/>
          <w:lang w:val="en-US"/>
        </w:rPr>
      </w:pPr>
    </w:p>
    <w:p w14:paraId="4F560DA3" w14:textId="77777777" w:rsidR="00112E96" w:rsidRPr="008870BC" w:rsidRDefault="00112E96" w:rsidP="00112E9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Cs w:val="24"/>
          <w:lang w:val="en-US"/>
        </w:rPr>
      </w:pPr>
      <w:r w:rsidRPr="008870BC">
        <w:rPr>
          <w:szCs w:val="24"/>
          <w:vertAlign w:val="superscript"/>
          <w:lang w:val="en-US"/>
        </w:rPr>
        <w:t>1, 2, 3</w:t>
      </w:r>
      <w:r w:rsidRPr="008870BC">
        <w:rPr>
          <w:szCs w:val="24"/>
          <w:lang w:val="en-US"/>
        </w:rPr>
        <w:t xml:space="preserve"> Azman Hashim International Business School, UTM, Johor, MALAYSIA</w:t>
      </w:r>
    </w:p>
    <w:p w14:paraId="33560227" w14:textId="77777777" w:rsidR="00112E96" w:rsidRPr="008870BC" w:rsidRDefault="00112E96" w:rsidP="00112E9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i/>
          <w:iCs/>
          <w:szCs w:val="24"/>
          <w:lang w:val="en-US"/>
        </w:rPr>
      </w:pPr>
      <w:r w:rsidRPr="008870BC">
        <w:rPr>
          <w:szCs w:val="24"/>
          <w:lang w:val="en-US"/>
        </w:rPr>
        <w:t xml:space="preserve">(E-mail: </w:t>
      </w:r>
      <w:hyperlink r:id="rId8" w:history="1">
        <w:r w:rsidRPr="008870BC">
          <w:rPr>
            <w:rStyle w:val="Hyperlink"/>
            <w:szCs w:val="24"/>
            <w:lang w:val="en-US"/>
          </w:rPr>
          <w:t>m-sharif@utm.my</w:t>
        </w:r>
      </w:hyperlink>
      <w:r w:rsidRPr="008870BC">
        <w:rPr>
          <w:szCs w:val="24"/>
          <w:lang w:val="en-US"/>
        </w:rPr>
        <w:t xml:space="preserve">; </w:t>
      </w:r>
      <w:hyperlink r:id="rId9" w:history="1">
        <w:r w:rsidRPr="008870BC">
          <w:rPr>
            <w:rStyle w:val="Hyperlink"/>
            <w:szCs w:val="24"/>
            <w:lang w:val="en-US"/>
          </w:rPr>
          <w:t>m-hairul@utm.my</w:t>
        </w:r>
      </w:hyperlink>
      <w:r w:rsidRPr="008870BC">
        <w:rPr>
          <w:rStyle w:val="Hyperlink"/>
          <w:szCs w:val="24"/>
          <w:lang w:val="en-US"/>
        </w:rPr>
        <w:t xml:space="preserve">; </w:t>
      </w:r>
      <w:r w:rsidR="00921B56">
        <w:rPr>
          <w:rStyle w:val="Hyperlink"/>
          <w:szCs w:val="24"/>
          <w:lang w:val="en-US"/>
        </w:rPr>
        <w:t>m-kzaman</w:t>
      </w:r>
      <w:r w:rsidRPr="008870BC">
        <w:rPr>
          <w:rStyle w:val="Hyperlink"/>
          <w:szCs w:val="24"/>
          <w:lang w:val="en-US"/>
        </w:rPr>
        <w:t>@utm.my</w:t>
      </w:r>
      <w:r w:rsidRPr="008870BC">
        <w:rPr>
          <w:szCs w:val="24"/>
          <w:lang w:val="en-US"/>
        </w:rPr>
        <w:t>)</w:t>
      </w:r>
    </w:p>
    <w:p w14:paraId="059D6724" w14:textId="77777777" w:rsidR="00112E96" w:rsidRPr="008870BC" w:rsidRDefault="00112E96" w:rsidP="00112E9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center"/>
        <w:rPr>
          <w:szCs w:val="24"/>
          <w:lang w:val="en-US"/>
        </w:rPr>
      </w:pPr>
    </w:p>
    <w:p w14:paraId="028A82CF" w14:textId="77777777" w:rsidR="00112E96" w:rsidRPr="008870BC" w:rsidRDefault="00112E96" w:rsidP="00112E96">
      <w:pPr>
        <w:rPr>
          <w:b/>
          <w:bCs/>
          <w:szCs w:val="24"/>
          <w:lang w:val="en-US"/>
        </w:rPr>
      </w:pPr>
    </w:p>
    <w:p w14:paraId="16C8F18E" w14:textId="77777777" w:rsidR="00112E96" w:rsidRDefault="00112E96" w:rsidP="00112E96">
      <w:pPr>
        <w:rPr>
          <w:b/>
          <w:bCs/>
          <w:szCs w:val="24"/>
          <w:lang w:val="en-US"/>
        </w:rPr>
      </w:pPr>
      <w:r w:rsidRPr="008870BC">
        <w:rPr>
          <w:b/>
          <w:bCs/>
          <w:szCs w:val="24"/>
          <w:lang w:val="en-US"/>
        </w:rPr>
        <w:t>ABSTRACT</w:t>
      </w:r>
    </w:p>
    <w:p w14:paraId="35E78A76" w14:textId="77777777" w:rsidR="008870BC" w:rsidRPr="008870BC" w:rsidRDefault="008870BC" w:rsidP="00112E96">
      <w:pPr>
        <w:rPr>
          <w:b/>
          <w:bCs/>
          <w:szCs w:val="24"/>
          <w:lang w:val="en-US"/>
        </w:rPr>
      </w:pPr>
    </w:p>
    <w:p w14:paraId="0EB7B25A" w14:textId="77777777" w:rsidR="008870BC" w:rsidRPr="008870BC" w:rsidRDefault="00550FDB" w:rsidP="00EE23E3">
      <w:pPr>
        <w:jc w:val="both"/>
        <w:rPr>
          <w:szCs w:val="24"/>
          <w:lang w:val="en-US"/>
        </w:rPr>
      </w:pPr>
      <w:r w:rsidRPr="00550FDB">
        <w:rPr>
          <w:szCs w:val="24"/>
          <w:lang w:val="en-US"/>
        </w:rPr>
        <w:t xml:space="preserve">Creativity is required for innovation, novelty, and survival. This </w:t>
      </w:r>
      <w:r>
        <w:rPr>
          <w:szCs w:val="24"/>
          <w:lang w:val="en-US"/>
        </w:rPr>
        <w:t>paper</w:t>
      </w:r>
      <w:r w:rsidRPr="00550FDB">
        <w:rPr>
          <w:szCs w:val="24"/>
          <w:lang w:val="en-US"/>
        </w:rPr>
        <w:t xml:space="preserve"> is concerned with the study of creativity in education, specifically the training of </w:t>
      </w:r>
      <w:r>
        <w:rPr>
          <w:szCs w:val="24"/>
          <w:lang w:val="en-US"/>
        </w:rPr>
        <w:t>lecturer</w:t>
      </w:r>
      <w:r w:rsidRPr="00550FDB">
        <w:rPr>
          <w:szCs w:val="24"/>
          <w:lang w:val="en-US"/>
        </w:rPr>
        <w:t xml:space="preserve">s and future </w:t>
      </w:r>
      <w:r>
        <w:rPr>
          <w:szCs w:val="24"/>
          <w:lang w:val="en-US"/>
        </w:rPr>
        <w:t>lecturer</w:t>
      </w:r>
      <w:r w:rsidRPr="00550FDB">
        <w:rPr>
          <w:szCs w:val="24"/>
          <w:lang w:val="en-US"/>
        </w:rPr>
        <w:t xml:space="preserve">s to apply creativity theories in </w:t>
      </w:r>
      <w:r>
        <w:rPr>
          <w:szCs w:val="24"/>
          <w:lang w:val="en-US"/>
        </w:rPr>
        <w:t>marketing syllabus</w:t>
      </w:r>
      <w:r w:rsidRPr="00550FDB">
        <w:rPr>
          <w:szCs w:val="24"/>
          <w:lang w:val="en-US"/>
        </w:rPr>
        <w:t>.</w:t>
      </w:r>
      <w:r w:rsidR="006305AA">
        <w:rPr>
          <w:szCs w:val="24"/>
          <w:lang w:val="en-US"/>
        </w:rPr>
        <w:t xml:space="preserve">  Marketing</w:t>
      </w:r>
      <w:r w:rsidR="006305AA" w:rsidRPr="006305AA">
        <w:rPr>
          <w:szCs w:val="24"/>
          <w:lang w:val="en-US"/>
        </w:rPr>
        <w:t xml:space="preserve"> as a profession requires the ability to engage in a creative process to solve a problem or design a novel </w:t>
      </w:r>
      <w:r w:rsidR="000977F8">
        <w:rPr>
          <w:szCs w:val="24"/>
          <w:lang w:val="en-US"/>
        </w:rPr>
        <w:t>item</w:t>
      </w:r>
      <w:r w:rsidR="006305AA" w:rsidRPr="006305AA">
        <w:rPr>
          <w:szCs w:val="24"/>
          <w:lang w:val="en-US"/>
        </w:rPr>
        <w:t xml:space="preserve">. According to research, curricula that improve students' creative skills in </w:t>
      </w:r>
      <w:r w:rsidR="006305AA">
        <w:rPr>
          <w:szCs w:val="24"/>
          <w:lang w:val="en-US"/>
        </w:rPr>
        <w:t>business marketing</w:t>
      </w:r>
      <w:r w:rsidR="006305AA" w:rsidRPr="006305AA">
        <w:rPr>
          <w:szCs w:val="24"/>
          <w:lang w:val="en-US"/>
        </w:rPr>
        <w:t xml:space="preserve"> are</w:t>
      </w:r>
      <w:r w:rsidR="006305AA">
        <w:rPr>
          <w:szCs w:val="24"/>
          <w:lang w:val="en-US"/>
        </w:rPr>
        <w:t xml:space="preserve"> much</w:t>
      </w:r>
      <w:r w:rsidR="006305AA" w:rsidRPr="006305AA">
        <w:rPr>
          <w:szCs w:val="24"/>
          <w:lang w:val="en-US"/>
        </w:rPr>
        <w:t xml:space="preserve"> needed.</w:t>
      </w:r>
    </w:p>
    <w:p w14:paraId="3841E63C" w14:textId="77777777" w:rsidR="00112E96" w:rsidRPr="008870BC" w:rsidRDefault="00112E96" w:rsidP="00112E96">
      <w:pPr>
        <w:tabs>
          <w:tab w:val="left" w:pos="-879"/>
          <w:tab w:val="left" w:pos="0"/>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b/>
          <w:sz w:val="22"/>
          <w:szCs w:val="22"/>
          <w:lang w:val="en-US"/>
        </w:rPr>
      </w:pPr>
      <w:r w:rsidRPr="008870BC">
        <w:rPr>
          <w:b/>
          <w:sz w:val="22"/>
          <w:szCs w:val="22"/>
          <w:lang w:val="en-US"/>
        </w:rPr>
        <w:t xml:space="preserve">Keywords: </w:t>
      </w:r>
      <w:r w:rsidR="000977F8">
        <w:rPr>
          <w:b/>
          <w:lang w:val="en-US"/>
        </w:rPr>
        <w:t>Creativity</w:t>
      </w:r>
      <w:r w:rsidRPr="008870BC">
        <w:rPr>
          <w:b/>
          <w:lang w:val="en-US"/>
        </w:rPr>
        <w:t xml:space="preserve">, </w:t>
      </w:r>
      <w:r w:rsidR="000977F8">
        <w:rPr>
          <w:b/>
          <w:lang w:val="en-US"/>
        </w:rPr>
        <w:t>marketing students</w:t>
      </w:r>
      <w:r w:rsidRPr="008870BC">
        <w:rPr>
          <w:b/>
          <w:lang w:val="en-US"/>
        </w:rPr>
        <w:t>, teaching methodology, student engagement</w:t>
      </w:r>
      <w:r w:rsidRPr="008870BC">
        <w:rPr>
          <w:b/>
          <w:sz w:val="22"/>
          <w:szCs w:val="22"/>
          <w:lang w:val="en-US"/>
        </w:rPr>
        <w:t xml:space="preserve"> </w:t>
      </w:r>
    </w:p>
    <w:p w14:paraId="532A66D5" w14:textId="77777777" w:rsidR="00112E96" w:rsidRPr="008870BC" w:rsidRDefault="00112E96" w:rsidP="00112E96">
      <w:pPr>
        <w:rPr>
          <w:szCs w:val="24"/>
          <w:lang w:val="en-US"/>
        </w:rPr>
      </w:pPr>
    </w:p>
    <w:p w14:paraId="1CB7EDD2" w14:textId="77777777" w:rsidR="00112E96" w:rsidRDefault="00A652FE" w:rsidP="00112E96">
      <w:pPr>
        <w:rPr>
          <w:b/>
          <w:bCs/>
          <w:szCs w:val="24"/>
          <w:lang w:val="en-US"/>
        </w:rPr>
      </w:pPr>
      <w:r w:rsidRPr="008870BC">
        <w:rPr>
          <w:b/>
          <w:bCs/>
          <w:szCs w:val="24"/>
          <w:lang w:val="en-US"/>
        </w:rPr>
        <w:t>INTRODUCTION</w:t>
      </w:r>
    </w:p>
    <w:p w14:paraId="572B4F1B" w14:textId="77777777" w:rsidR="008870BC" w:rsidRPr="008870BC" w:rsidRDefault="008870BC" w:rsidP="00112E96">
      <w:pPr>
        <w:rPr>
          <w:b/>
          <w:bCs/>
          <w:szCs w:val="24"/>
          <w:lang w:val="en-US"/>
        </w:rPr>
      </w:pPr>
    </w:p>
    <w:p w14:paraId="33869307" w14:textId="77777777" w:rsidR="00C7609C" w:rsidRDefault="000977F8" w:rsidP="00EE23E3">
      <w:pPr>
        <w:pStyle w:val="NormalWeb"/>
        <w:jc w:val="both"/>
        <w:rPr>
          <w:lang w:eastAsia="en-GB"/>
        </w:rPr>
      </w:pPr>
      <w:r w:rsidRPr="000977F8">
        <w:rPr>
          <w:lang w:eastAsia="en-GB"/>
        </w:rPr>
        <w:t xml:space="preserve">The ability to engage in a creative process to define or solve a problem or design a novel artefact is critical to the </w:t>
      </w:r>
      <w:r>
        <w:rPr>
          <w:lang w:eastAsia="en-GB"/>
        </w:rPr>
        <w:t>marketing</w:t>
      </w:r>
      <w:r w:rsidRPr="000977F8">
        <w:rPr>
          <w:lang w:eastAsia="en-GB"/>
        </w:rPr>
        <w:t xml:space="preserve"> profession, particularly for future </w:t>
      </w:r>
      <w:r>
        <w:rPr>
          <w:lang w:eastAsia="en-GB"/>
        </w:rPr>
        <w:t>marketer</w:t>
      </w:r>
      <w:r w:rsidRPr="000977F8">
        <w:rPr>
          <w:lang w:eastAsia="en-GB"/>
        </w:rPr>
        <w:t>s.</w:t>
      </w:r>
      <w:r>
        <w:rPr>
          <w:lang w:eastAsia="en-GB"/>
        </w:rPr>
        <w:t xml:space="preserve">  </w:t>
      </w:r>
      <w:r w:rsidR="00C6098C">
        <w:rPr>
          <w:lang w:eastAsia="en-GB"/>
        </w:rPr>
        <w:t>In the engineering sphere n</w:t>
      </w:r>
      <w:r w:rsidR="00C6098C" w:rsidRPr="00C6098C">
        <w:rPr>
          <w:lang w:eastAsia="en-GB"/>
        </w:rPr>
        <w:t>umerous reports emphasise the importance of fostering engineering students' ability to think creatively.</w:t>
      </w:r>
      <w:r w:rsidR="00C6098C">
        <w:rPr>
          <w:lang w:eastAsia="en-GB"/>
        </w:rPr>
        <w:t xml:space="preserve">  This could not be more correct for the marketing students and programs.</w:t>
      </w:r>
      <w:r w:rsidR="00A84B9D">
        <w:rPr>
          <w:lang w:eastAsia="en-GB"/>
        </w:rPr>
        <w:t xml:space="preserve">  </w:t>
      </w:r>
      <w:r w:rsidR="00A84B9D" w:rsidRPr="00A84B9D">
        <w:rPr>
          <w:lang w:eastAsia="en-GB"/>
        </w:rPr>
        <w:t>Creativity and innovative thinking have been linked. According to the Association to Advance Collegiate Schools of Business (AACSB) report on Business Schools on an Innovation Mission, business schools should sharpen students' creative problem</w:t>
      </w:r>
      <w:r w:rsidR="00C7609C">
        <w:rPr>
          <w:lang w:eastAsia="en-GB"/>
        </w:rPr>
        <w:t>-</w:t>
      </w:r>
      <w:r w:rsidR="00A84B9D" w:rsidRPr="00A84B9D">
        <w:rPr>
          <w:lang w:eastAsia="en-GB"/>
        </w:rPr>
        <w:t>solving skills to enable innovation (AACSB, 2010).</w:t>
      </w:r>
      <w:r w:rsidR="00C7609C">
        <w:rPr>
          <w:lang w:eastAsia="en-GB"/>
        </w:rPr>
        <w:t xml:space="preserve">  </w:t>
      </w:r>
      <w:r w:rsidR="00C7609C" w:rsidRPr="00C7609C">
        <w:rPr>
          <w:lang w:eastAsia="en-GB"/>
        </w:rPr>
        <w:t xml:space="preserve">Many factors influence </w:t>
      </w:r>
      <w:bookmarkStart w:id="0" w:name="_GoBack"/>
      <w:bookmarkEnd w:id="0"/>
      <w:r w:rsidR="00C7609C" w:rsidRPr="00C7609C">
        <w:rPr>
          <w:lang w:eastAsia="en-GB"/>
        </w:rPr>
        <w:t>solution success or failure, but creative thinking within the environment by individuals or teams is a key source of innovative ideas (Cropley, 2006).</w:t>
      </w:r>
      <w:r w:rsidR="00F97EE3">
        <w:rPr>
          <w:lang w:eastAsia="en-GB"/>
        </w:rPr>
        <w:t xml:space="preserve">  </w:t>
      </w:r>
      <w:r w:rsidR="00080389">
        <w:rPr>
          <w:lang w:eastAsia="en-GB"/>
        </w:rPr>
        <w:t>This paper</w:t>
      </w:r>
      <w:r w:rsidR="00F97EE3" w:rsidRPr="00F97EE3">
        <w:rPr>
          <w:lang w:eastAsia="en-GB"/>
        </w:rPr>
        <w:t xml:space="preserve"> identif</w:t>
      </w:r>
      <w:r w:rsidR="00080389">
        <w:rPr>
          <w:lang w:eastAsia="en-GB"/>
        </w:rPr>
        <w:t>ied</w:t>
      </w:r>
      <w:r w:rsidR="00F97EE3" w:rsidRPr="00F97EE3">
        <w:rPr>
          <w:lang w:eastAsia="en-GB"/>
        </w:rPr>
        <w:t xml:space="preserve"> four key domains from the literature and represent them in a conceptual model centred on: (1) Learning creativity, (2) Meanings of creativity, (3) Discourses </w:t>
      </w:r>
      <w:r w:rsidR="00C93963">
        <w:rPr>
          <w:lang w:eastAsia="en-GB"/>
        </w:rPr>
        <w:t>on</w:t>
      </w:r>
      <w:r w:rsidR="00F97EE3" w:rsidRPr="00F97EE3">
        <w:rPr>
          <w:lang w:eastAsia="en-GB"/>
        </w:rPr>
        <w:t xml:space="preserve"> creativity, and (4) Impacts o</w:t>
      </w:r>
      <w:r w:rsidR="00895127">
        <w:rPr>
          <w:lang w:eastAsia="en-GB"/>
        </w:rPr>
        <w:t>f</w:t>
      </w:r>
      <w:r w:rsidR="00F97EE3" w:rsidRPr="00F97EE3">
        <w:rPr>
          <w:lang w:eastAsia="en-GB"/>
        </w:rPr>
        <w:t xml:space="preserve"> creativity </w:t>
      </w:r>
      <w:r w:rsidR="00895127">
        <w:rPr>
          <w:lang w:eastAsia="en-GB"/>
        </w:rPr>
        <w:t xml:space="preserve">on future </w:t>
      </w:r>
      <w:r w:rsidR="00F97EE3" w:rsidRPr="00F97EE3">
        <w:rPr>
          <w:lang w:eastAsia="en-GB"/>
        </w:rPr>
        <w:t>education.</w:t>
      </w:r>
    </w:p>
    <w:p w14:paraId="4CC353AD" w14:textId="77777777" w:rsidR="00112E96" w:rsidRPr="008870BC" w:rsidRDefault="00112E96" w:rsidP="00C6098C">
      <w:pPr>
        <w:ind w:firstLine="720"/>
        <w:jc w:val="both"/>
        <w:rPr>
          <w:szCs w:val="24"/>
          <w:lang w:val="en-US"/>
        </w:rPr>
      </w:pPr>
    </w:p>
    <w:p w14:paraId="7C6DEF68" w14:textId="77777777" w:rsidR="00112E96" w:rsidRDefault="00080389" w:rsidP="00112E96">
      <w:pPr>
        <w:rPr>
          <w:b/>
          <w:bCs/>
          <w:szCs w:val="24"/>
          <w:lang w:val="en-US"/>
        </w:rPr>
      </w:pPr>
      <w:r>
        <w:rPr>
          <w:b/>
          <w:bCs/>
          <w:szCs w:val="24"/>
          <w:lang w:val="en-US"/>
        </w:rPr>
        <w:lastRenderedPageBreak/>
        <w:t>LEARNING CREATIVITY</w:t>
      </w:r>
    </w:p>
    <w:p w14:paraId="208667A3" w14:textId="77777777" w:rsidR="008870BC" w:rsidRPr="008870BC" w:rsidRDefault="008870BC" w:rsidP="00112E96">
      <w:pPr>
        <w:rPr>
          <w:b/>
          <w:bCs/>
          <w:szCs w:val="24"/>
          <w:lang w:val="en-US"/>
        </w:rPr>
      </w:pPr>
    </w:p>
    <w:p w14:paraId="5F429F9F" w14:textId="77777777" w:rsidR="00112E96" w:rsidRDefault="00080389" w:rsidP="00C93963">
      <w:pPr>
        <w:jc w:val="both"/>
        <w:rPr>
          <w:szCs w:val="24"/>
          <w:lang w:eastAsia="en-GB"/>
        </w:rPr>
      </w:pPr>
      <w:r w:rsidRPr="00080389">
        <w:rPr>
          <w:szCs w:val="24"/>
          <w:lang w:eastAsia="en-GB"/>
        </w:rPr>
        <w:t>Learning focuses on international pedagogical and learning practises that encourage creativity with and through technolo</w:t>
      </w:r>
      <w:r>
        <w:rPr>
          <w:szCs w:val="24"/>
          <w:lang w:eastAsia="en-GB"/>
        </w:rPr>
        <w:t xml:space="preserve">gy, </w:t>
      </w:r>
      <w:r w:rsidRPr="00080389">
        <w:rPr>
          <w:szCs w:val="24"/>
          <w:lang w:eastAsia="en-GB"/>
        </w:rPr>
        <w:t xml:space="preserve">hence, it is </w:t>
      </w:r>
      <w:r w:rsidR="00DE252C" w:rsidRPr="00080389">
        <w:rPr>
          <w:szCs w:val="24"/>
          <w:lang w:eastAsia="en-GB"/>
        </w:rPr>
        <w:t>practice oriented</w:t>
      </w:r>
      <w:r w:rsidRPr="00080389">
        <w:rPr>
          <w:szCs w:val="24"/>
          <w:lang w:eastAsia="en-GB"/>
        </w:rPr>
        <w:t>. Because educational practises are contextual, technologies evolve, and pedagogy is deeply personal in the practises of teachers, this is a constantly shifting space, indicating a need for practitioner perspectives within research.</w:t>
      </w:r>
      <w:r>
        <w:rPr>
          <w:szCs w:val="24"/>
          <w:lang w:eastAsia="en-GB"/>
        </w:rPr>
        <w:t xml:space="preserve">  </w:t>
      </w:r>
      <w:r w:rsidRPr="00080389">
        <w:rPr>
          <w:szCs w:val="24"/>
          <w:lang w:eastAsia="en-GB"/>
        </w:rPr>
        <w:t>The relevant literature on creativity and pedagogical practises is fragmented and does not provide a unified view of practical technological findings. In their scoping literature review, Aguilar and Turmo (2019) note that there has been a greater emphasis on technology as a tool for creativity rather than on teachers' practises.</w:t>
      </w:r>
      <w:r w:rsidR="007D5A77">
        <w:rPr>
          <w:szCs w:val="24"/>
          <w:lang w:eastAsia="en-GB"/>
        </w:rPr>
        <w:t xml:space="preserve">  </w:t>
      </w:r>
      <w:r w:rsidR="007D5A77" w:rsidRPr="007D5A77">
        <w:rPr>
          <w:szCs w:val="24"/>
          <w:lang w:eastAsia="en-GB"/>
        </w:rPr>
        <w:t>As Hong et al. (2009) discovered in a quantitative survey study of teachers' epistemological beliefs, motivation, and goal orientation around instructional practises that foster student creativity, creativity can be seen as an epistemological-pedagogical orientation, both as practise and discourse with students.</w:t>
      </w:r>
      <w:r w:rsidR="003E3D4D">
        <w:rPr>
          <w:szCs w:val="24"/>
          <w:lang w:eastAsia="en-GB"/>
        </w:rPr>
        <w:t xml:space="preserve">  </w:t>
      </w:r>
      <w:r w:rsidR="003E3D4D" w:rsidRPr="003E3D4D">
        <w:rPr>
          <w:szCs w:val="24"/>
          <w:lang w:eastAsia="en-GB"/>
        </w:rPr>
        <w:t>Despite the large amount of literature advocating for a greater emphasis on developing students' creativity, there is a scarcity of evidence-based practises (Egan et al. 2017). Th</w:t>
      </w:r>
      <w:r w:rsidR="0006239A">
        <w:rPr>
          <w:szCs w:val="24"/>
          <w:lang w:eastAsia="en-GB"/>
        </w:rPr>
        <w:t>e absence</w:t>
      </w:r>
      <w:r w:rsidR="003E3D4D" w:rsidRPr="003E3D4D">
        <w:rPr>
          <w:szCs w:val="24"/>
          <w:lang w:eastAsia="en-GB"/>
        </w:rPr>
        <w:t xml:space="preserve"> of evidence-based criteria could be attributed to the fact that many educational settings make it difficult to move beyond existing curricular/assessment practises that limit creativity. Furthermore, creative practises may have an emergent or </w:t>
      </w:r>
      <w:r w:rsidR="0006239A">
        <w:rPr>
          <w:szCs w:val="24"/>
          <w:lang w:eastAsia="en-GB"/>
        </w:rPr>
        <w:t>temporary</w:t>
      </w:r>
      <w:r w:rsidR="003E3D4D" w:rsidRPr="003E3D4D">
        <w:rPr>
          <w:szCs w:val="24"/>
          <w:lang w:eastAsia="en-GB"/>
        </w:rPr>
        <w:t xml:space="preserve"> </w:t>
      </w:r>
      <w:r w:rsidR="0006239A">
        <w:rPr>
          <w:szCs w:val="24"/>
          <w:lang w:eastAsia="en-GB"/>
        </w:rPr>
        <w:t>character</w:t>
      </w:r>
      <w:r w:rsidR="003E3D4D" w:rsidRPr="003E3D4D">
        <w:rPr>
          <w:szCs w:val="24"/>
          <w:lang w:eastAsia="en-GB"/>
        </w:rPr>
        <w:t xml:space="preserve"> that resists standardisation (MacLaren 2012).</w:t>
      </w:r>
      <w:r w:rsidR="00A7290E">
        <w:rPr>
          <w:szCs w:val="24"/>
          <w:lang w:eastAsia="en-GB"/>
        </w:rPr>
        <w:t xml:space="preserve">  </w:t>
      </w:r>
      <w:r w:rsidR="00A7290E" w:rsidRPr="00A7290E">
        <w:rPr>
          <w:szCs w:val="24"/>
          <w:lang w:eastAsia="en-GB"/>
        </w:rPr>
        <w:t>DeHaan (2009) proposed making explicit the goals of creative learning, i.e. proposing a focus on cognitive flexibility for creativity and making this clear in instructional design, to manage this type of emergent practise. The deliberate and well-designed use of ICT in learning environments may encourage students' flexibility and creativity. However, the literature is unclear about what such environments might look like, leaving teachers with little guidance for practise.</w:t>
      </w:r>
      <w:r w:rsidR="00A7290E">
        <w:rPr>
          <w:szCs w:val="24"/>
          <w:lang w:eastAsia="en-GB"/>
        </w:rPr>
        <w:t xml:space="preserve">  </w:t>
      </w:r>
      <w:r w:rsidR="00A7290E" w:rsidRPr="00A7290E">
        <w:rPr>
          <w:szCs w:val="24"/>
          <w:lang w:eastAsia="en-GB"/>
        </w:rPr>
        <w:t>While the arts are perceived to be more easily aligned with creativity, scholars have observed the importance of technologies as tools of scientific progress; Root- Bernstein et al. (1995) established this in a mixed-method study of the practises of highly accomplished creative scientists, and subsequent work has noted the importance of creativity and imagination to high-level scientific practise (Root-Bernstein and Root-Bernstein 2013)</w:t>
      </w:r>
      <w:r w:rsidR="003D4462">
        <w:rPr>
          <w:szCs w:val="24"/>
          <w:lang w:eastAsia="en-GB"/>
        </w:rPr>
        <w:t>, d</w:t>
      </w:r>
      <w:r w:rsidR="003D4462" w:rsidRPr="003D4462">
        <w:rPr>
          <w:szCs w:val="24"/>
          <w:lang w:eastAsia="en-GB"/>
        </w:rPr>
        <w:t>espite the fact that teaching for creativity is frequently a low priority in science education.</w:t>
      </w:r>
      <w:r w:rsidR="003D4462">
        <w:rPr>
          <w:szCs w:val="24"/>
          <w:lang w:eastAsia="en-GB"/>
        </w:rPr>
        <w:t xml:space="preserve"> </w:t>
      </w:r>
      <w:r w:rsidR="003D4462" w:rsidRPr="003D4462">
        <w:rPr>
          <w:szCs w:val="24"/>
          <w:lang w:eastAsia="en-GB"/>
        </w:rPr>
        <w:t>Because art-centred integrated learning can foster flexible thinking and inquiry, the arts may offer new approaches to teaching and learning in science and mathematics (Marshall 2014).</w:t>
      </w:r>
    </w:p>
    <w:p w14:paraId="19F27493" w14:textId="77777777" w:rsidR="003D4462" w:rsidRDefault="003D4462" w:rsidP="00C93963">
      <w:pPr>
        <w:jc w:val="both"/>
        <w:rPr>
          <w:szCs w:val="24"/>
          <w:lang w:eastAsia="en-GB"/>
        </w:rPr>
      </w:pPr>
      <w:r>
        <w:rPr>
          <w:szCs w:val="24"/>
          <w:lang w:eastAsia="en-GB"/>
        </w:rPr>
        <w:t>In conclusion, t</w:t>
      </w:r>
      <w:r w:rsidRPr="003D4462">
        <w:rPr>
          <w:szCs w:val="24"/>
          <w:lang w:eastAsia="en-GB"/>
        </w:rPr>
        <w:t>he literature on creativity and technology is fragmented, making consistent or defined classroom practises difficult to implement. When compared to the larger body of psychology literature that addresses creative thinking in individuals, scholarly literature dealing with the messy socio-cultural spaces of classrooms is scarce. Educators have long recognised the arts' potential to foster and promote creativity and divergent thinking.</w:t>
      </w:r>
    </w:p>
    <w:p w14:paraId="056EEEC4" w14:textId="77777777" w:rsidR="00096298" w:rsidRPr="008870BC" w:rsidRDefault="00096298" w:rsidP="00112E96">
      <w:pPr>
        <w:rPr>
          <w:szCs w:val="24"/>
          <w:lang w:eastAsia="en-GB"/>
        </w:rPr>
      </w:pPr>
    </w:p>
    <w:p w14:paraId="0BCA93FF" w14:textId="77777777" w:rsidR="00112E96" w:rsidRDefault="00096298" w:rsidP="00112E96">
      <w:pPr>
        <w:rPr>
          <w:b/>
          <w:bCs/>
          <w:szCs w:val="24"/>
          <w:lang w:val="en-US"/>
        </w:rPr>
      </w:pPr>
      <w:r>
        <w:rPr>
          <w:b/>
          <w:bCs/>
          <w:szCs w:val="24"/>
          <w:lang w:val="en-US"/>
        </w:rPr>
        <w:t>MEANINGS OF CREATIVITY</w:t>
      </w:r>
    </w:p>
    <w:p w14:paraId="759C595A" w14:textId="77777777" w:rsidR="008870BC" w:rsidRPr="008870BC" w:rsidRDefault="008870BC" w:rsidP="00112E96">
      <w:pPr>
        <w:rPr>
          <w:b/>
          <w:bCs/>
          <w:szCs w:val="24"/>
          <w:lang w:val="en-US"/>
        </w:rPr>
      </w:pPr>
    </w:p>
    <w:p w14:paraId="0A1CC8FC" w14:textId="77777777" w:rsidR="00D36B9B" w:rsidRPr="00D36B9B" w:rsidRDefault="00096298" w:rsidP="00D36B9B">
      <w:pPr>
        <w:jc w:val="both"/>
        <w:rPr>
          <w:szCs w:val="24"/>
          <w:lang w:eastAsia="en-GB"/>
        </w:rPr>
      </w:pPr>
      <w:r w:rsidRPr="00096298">
        <w:rPr>
          <w:szCs w:val="24"/>
          <w:lang w:eastAsia="en-GB"/>
        </w:rPr>
        <w:t>Creativity has been defined as a type of novel thinking in which people redefine problems, identify gaps in knowledge, generate ideas, analyse ideas, and take reasonable risks in the development of ideas.</w:t>
      </w:r>
      <w:r w:rsidR="0087112D">
        <w:rPr>
          <w:szCs w:val="24"/>
          <w:lang w:eastAsia="en-GB"/>
        </w:rPr>
        <w:t xml:space="preserve">  </w:t>
      </w:r>
      <w:r w:rsidR="0087112D" w:rsidRPr="0087112D">
        <w:rPr>
          <w:szCs w:val="24"/>
          <w:lang w:eastAsia="en-GB"/>
        </w:rPr>
        <w:t>The ability to combine and connect ideas in novel ways has also been defined as creative thinking (Finke, Ward, &amp; Smith, 1992).</w:t>
      </w:r>
      <w:r w:rsidR="00112E96" w:rsidRPr="008870BC">
        <w:rPr>
          <w:szCs w:val="24"/>
          <w:lang w:eastAsia="en-GB"/>
        </w:rPr>
        <w:t xml:space="preserve"> </w:t>
      </w:r>
      <w:r w:rsidR="00D36B9B">
        <w:rPr>
          <w:szCs w:val="24"/>
          <w:lang w:eastAsia="en-GB"/>
        </w:rPr>
        <w:t xml:space="preserve">Everyone is </w:t>
      </w:r>
      <w:r w:rsidR="00D36B9B" w:rsidRPr="00D36B9B">
        <w:rPr>
          <w:szCs w:val="24"/>
          <w:lang w:eastAsia="en-GB"/>
        </w:rPr>
        <w:t>capable of exhibiting creativity in different ways, at different levels, and under different conditions (Cropley, 2001); it is not an attribute or skill that one either possesses or lacks (Kirton, 2003).</w:t>
      </w:r>
      <w:r w:rsidR="00D36B9B">
        <w:rPr>
          <w:szCs w:val="24"/>
          <w:lang w:eastAsia="en-GB"/>
        </w:rPr>
        <w:t xml:space="preserve">  </w:t>
      </w:r>
      <w:r w:rsidR="00D36B9B" w:rsidRPr="00D36B9B">
        <w:rPr>
          <w:szCs w:val="24"/>
          <w:lang w:eastAsia="en-GB"/>
        </w:rPr>
        <w:t xml:space="preserve">The "standard definition" considers creativity to be the ability, capacity, or skill to </w:t>
      </w:r>
      <w:r w:rsidR="00D36B9B" w:rsidRPr="00D36B9B">
        <w:rPr>
          <w:szCs w:val="24"/>
          <w:lang w:eastAsia="en-GB"/>
        </w:rPr>
        <w:lastRenderedPageBreak/>
        <w:t xml:space="preserve">produce novel and effective things (Runco and Jaeger 2012). The term novelty refers to the creation of something that did not previously exist or is relatively new in context. However, a novel idea with no practical application cannot be considered creative (Cropley 2003). </w:t>
      </w:r>
      <w:r w:rsidR="00DE252C" w:rsidRPr="00D36B9B">
        <w:rPr>
          <w:szCs w:val="24"/>
          <w:lang w:eastAsia="en-GB"/>
        </w:rPr>
        <w:t>So,</w:t>
      </w:r>
      <w:r w:rsidR="00D36B9B" w:rsidRPr="00D36B9B">
        <w:rPr>
          <w:szCs w:val="24"/>
          <w:lang w:eastAsia="en-GB"/>
        </w:rPr>
        <w:t xml:space="preserve"> things that are creative must also be "effective</w:t>
      </w:r>
      <w:r w:rsidR="00D36B9B">
        <w:rPr>
          <w:szCs w:val="24"/>
          <w:lang w:eastAsia="en-GB"/>
        </w:rPr>
        <w:t xml:space="preserve">”, </w:t>
      </w:r>
      <w:r w:rsidR="00D36B9B" w:rsidRPr="00D36B9B">
        <w:rPr>
          <w:szCs w:val="24"/>
          <w:lang w:eastAsia="en-GB"/>
        </w:rPr>
        <w:t>that is, useful, logical, understandable, or valuable to others.</w:t>
      </w:r>
      <w:r w:rsidR="00D36B9B">
        <w:rPr>
          <w:szCs w:val="24"/>
          <w:lang w:eastAsia="en-GB"/>
        </w:rPr>
        <w:t xml:space="preserve">  </w:t>
      </w:r>
      <w:r w:rsidR="00D36B9B" w:rsidRPr="00D36B9B">
        <w:rPr>
          <w:szCs w:val="24"/>
          <w:lang w:eastAsia="en-GB"/>
        </w:rPr>
        <w:t>There is uncertainty in the context of technologies and classrooms about whether and how shifts in knowing and doing in the digital age have shaped how creativity is done and conceived.</w:t>
      </w:r>
    </w:p>
    <w:p w14:paraId="0D57259F" w14:textId="77777777" w:rsidR="00112E96" w:rsidRDefault="00D36B9B" w:rsidP="00D36B9B">
      <w:pPr>
        <w:jc w:val="both"/>
        <w:rPr>
          <w:szCs w:val="24"/>
          <w:lang w:eastAsia="en-GB"/>
        </w:rPr>
      </w:pPr>
      <w:r w:rsidRPr="00D36B9B">
        <w:rPr>
          <w:szCs w:val="24"/>
          <w:lang w:eastAsia="en-GB"/>
        </w:rPr>
        <w:t xml:space="preserve">For example, do digital technologies hinder or facilitate creativity, and under what conditions? According to Glück et al. (2002), creativity is based on intrinsic motivation and imagination, but it is also subject to external constraints. The ability of a person to choose their tools, modality, and context influences their capacity for creative learning (Barroso-Tanoira 2017) However, in schools, teachers and students must deal with constraints, navigation tools, technologies, situational variables, and other constraining forces. </w:t>
      </w:r>
      <w:r w:rsidR="00C93963" w:rsidRPr="00C93963">
        <w:rPr>
          <w:szCs w:val="24"/>
          <w:lang w:eastAsia="en-GB"/>
        </w:rPr>
        <w:t>A task for instructors in the classroom is how to use existing scholarly findings, definitions, and discourse about creativity in ways that align with the realities of pragmatism. Creativity is positioned as essential for future work and learning in twenty-first-century rhetoric. However, many scholarly meanings</w:t>
      </w:r>
      <w:r w:rsidR="00C93963">
        <w:rPr>
          <w:szCs w:val="24"/>
          <w:lang w:eastAsia="en-GB"/>
        </w:rPr>
        <w:t xml:space="preserve"> </w:t>
      </w:r>
      <w:r w:rsidR="00C93963" w:rsidRPr="00C93963">
        <w:rPr>
          <w:szCs w:val="24"/>
          <w:lang w:eastAsia="en-GB"/>
        </w:rPr>
        <w:t>treat creativity as an individual construct based on traits. Definitions or models provide abstractions, whereas classroom spaces address practicalities and the social-situatedness of learning. In light of the realities of assessment, educators in systems built on strict standards, norms, and guidelines may be unsure what to do with creativity.</w:t>
      </w:r>
    </w:p>
    <w:p w14:paraId="634AEF78" w14:textId="77777777" w:rsidR="008870BC" w:rsidRPr="008870BC" w:rsidRDefault="008870BC" w:rsidP="00112E96">
      <w:pPr>
        <w:rPr>
          <w:szCs w:val="24"/>
          <w:lang w:eastAsia="en-GB"/>
        </w:rPr>
      </w:pPr>
    </w:p>
    <w:p w14:paraId="4CD1BCF6" w14:textId="77777777" w:rsidR="00112E96" w:rsidRPr="008870BC" w:rsidRDefault="00C93963" w:rsidP="00112E96">
      <w:pPr>
        <w:rPr>
          <w:b/>
          <w:bCs/>
          <w:szCs w:val="24"/>
          <w:lang w:val="en-US"/>
        </w:rPr>
      </w:pPr>
      <w:r>
        <w:rPr>
          <w:b/>
          <w:bCs/>
          <w:szCs w:val="24"/>
          <w:lang w:val="en-US"/>
        </w:rPr>
        <w:t>DISCOURSE ON CREATIVITY</w:t>
      </w:r>
    </w:p>
    <w:p w14:paraId="254B1890" w14:textId="77777777" w:rsidR="00112E96" w:rsidRDefault="00112E96" w:rsidP="00C93963">
      <w:pPr>
        <w:pStyle w:val="NormalWeb"/>
        <w:jc w:val="both"/>
      </w:pPr>
      <w:r w:rsidRPr="008870BC">
        <w:tab/>
      </w:r>
      <w:r w:rsidR="00C93963" w:rsidRPr="00C93963">
        <w:t xml:space="preserve">Globalization, educational change, and technologies have been linked with creativity and innovation in some literature, often through a linear model in which creativity leads to innovation, which leads to change (Dawson and Andriopoulos 2014). Scholars such as Pratt (2017) have used this discourse about change, creativity, and innovation to describe western cities and urban centres as new hubs for creativity with a global focus, leveraging creativity in shifting notions of cityscape. It has also been strongly linked to digital technologies and the emergence of design thinking and practises in society and educational settings, with the goal of cultivating </w:t>
      </w:r>
      <w:r w:rsidR="00C34D59">
        <w:t xml:space="preserve">the aptly named </w:t>
      </w:r>
      <w:r w:rsidR="00C93963" w:rsidRPr="00C93963">
        <w:t>twenty-first-century skills.</w:t>
      </w:r>
      <w:r w:rsidR="00C34D59">
        <w:t xml:space="preserve">  </w:t>
      </w:r>
      <w:r w:rsidR="00C34D59" w:rsidRPr="00C34D59">
        <w:t>As a result, creativity is pragmatically oriented toward entrepreneurship and expressed through positive change, corporatization, branding, and industrial innovation (Jones 2010). According to Bassett-Jones (2005), in the context of organisations, creativity is frequently promoted as being essential for corporate success; however, the need for diversity (of approach and personnel) to foster creativity may conflict with promoting organisational cohesion and compliance.</w:t>
      </w:r>
      <w:r w:rsidR="00C34D59">
        <w:t xml:space="preserve">  </w:t>
      </w:r>
      <w:r w:rsidR="00C34D59" w:rsidRPr="00C34D59">
        <w:t xml:space="preserve">At the same time, it is critical to be conscious of the cultural context of contemporary discourses on creativity. Much research has also viewed creativity as a Western construct, presented as an idealisation with utopian connections to technology, innovation, and change (Saad 2009). According to Sawyer (2011), a distinctly Western cultural model or understanding of creativity may be based on potentially false assumptions. This </w:t>
      </w:r>
      <w:r w:rsidR="00DE252C">
        <w:t>translates</w:t>
      </w:r>
      <w:r w:rsidR="00C34D59" w:rsidRPr="00C34D59">
        <w:t xml:space="preserve"> to a dominant and pervasive narrative about what creativity can offer in the current social and economic order, which is driven by western concepts (Baer 2011). Creativity could be viewed as a term that has been colonised with the specific objective of supporting the progress-narrative of western society and being used as a transformation catalyst through entrepreneurial culture.</w:t>
      </w:r>
    </w:p>
    <w:p w14:paraId="4CFA1511" w14:textId="77777777" w:rsidR="00895127" w:rsidRDefault="00895127" w:rsidP="006455F8">
      <w:pPr>
        <w:jc w:val="both"/>
        <w:rPr>
          <w:b/>
          <w:bCs/>
          <w:color w:val="333333"/>
          <w:szCs w:val="24"/>
          <w:shd w:val="clear" w:color="auto" w:fill="FFFFFF"/>
          <w:lang w:eastAsia="en-MY"/>
        </w:rPr>
      </w:pPr>
    </w:p>
    <w:p w14:paraId="31071554" w14:textId="77777777" w:rsidR="00895127" w:rsidRDefault="00895127" w:rsidP="005617A3">
      <w:pPr>
        <w:jc w:val="both"/>
        <w:rPr>
          <w:szCs w:val="24"/>
          <w:lang w:val="en-US"/>
        </w:rPr>
      </w:pPr>
      <w:r>
        <w:rPr>
          <w:b/>
          <w:bCs/>
          <w:color w:val="333333"/>
          <w:szCs w:val="24"/>
          <w:shd w:val="clear" w:color="auto" w:fill="FFFFFF"/>
          <w:lang w:eastAsia="en-MY"/>
        </w:rPr>
        <w:lastRenderedPageBreak/>
        <w:t>IMPACTS ON FUTURE EDUCATION</w:t>
      </w:r>
      <w:r w:rsidRPr="008870BC">
        <w:rPr>
          <w:szCs w:val="24"/>
          <w:lang w:val="en-US"/>
        </w:rPr>
        <w:t xml:space="preserve"> </w:t>
      </w:r>
    </w:p>
    <w:p w14:paraId="77C9FD6C" w14:textId="77777777" w:rsidR="00895127" w:rsidRDefault="00895127" w:rsidP="00A040B7">
      <w:pPr>
        <w:ind w:firstLine="709"/>
        <w:jc w:val="both"/>
        <w:rPr>
          <w:szCs w:val="24"/>
          <w:lang w:val="en-US"/>
        </w:rPr>
      </w:pPr>
    </w:p>
    <w:p w14:paraId="1B0C0422" w14:textId="77777777" w:rsidR="00112E96" w:rsidRDefault="00895127" w:rsidP="00A040B7">
      <w:pPr>
        <w:ind w:firstLine="709"/>
        <w:jc w:val="both"/>
        <w:rPr>
          <w:szCs w:val="24"/>
          <w:lang w:val="en-US"/>
        </w:rPr>
      </w:pPr>
      <w:r w:rsidRPr="00895127">
        <w:rPr>
          <w:szCs w:val="24"/>
          <w:lang w:val="en-US"/>
        </w:rPr>
        <w:t xml:space="preserve">When used in reference to education, the term "futures" refers to patterns, trajectories, and changes in instruction and learning that indicate forthcoming problems and demands. At the same time, we acknowledge the contested nature of this term, its transdisciplinary application, and the various ways in which it has been understood and applied (Brown et al. 2016). A lot of the thinking about the future and creativity has been based on the idea of 21st-century skills, which combine creativity and critical thinking (Balcom Raleigh and Heinonen 2019). This has an impact on policymaking and the need for educators to design creative classrooms that foster "skills for the future." </w:t>
      </w:r>
      <w:r w:rsidR="003D4713" w:rsidRPr="003D4713">
        <w:rPr>
          <w:szCs w:val="24"/>
          <w:lang w:val="en-US"/>
        </w:rPr>
        <w:t>The concept of 'future' is also linked in academic literature and industry discourse to synchronous and asynchronous modes of digital education delivery, as well as new constructions and interferences of technologies that embody the concept of 'tech futures' (Perng 2019). These conglomerations refer to online, mobile, and emerging technologies associated with artificial intelligence (AI) and augmented reality (AR) (Leahy et al. 2019).</w:t>
      </w:r>
      <w:r w:rsidR="003D4713">
        <w:rPr>
          <w:szCs w:val="24"/>
          <w:lang w:val="en-US"/>
        </w:rPr>
        <w:t xml:space="preserve">  Both students and instructors</w:t>
      </w:r>
      <w:r w:rsidR="003D4713" w:rsidRPr="003D4713">
        <w:rPr>
          <w:szCs w:val="24"/>
          <w:lang w:val="en-US"/>
        </w:rPr>
        <w:t xml:space="preserve"> must learn and adapt to a rapidly changing economic environment as a result of technological advances that enhance creativity and analytical skills.</w:t>
      </w:r>
      <w:r w:rsidR="003D4713">
        <w:rPr>
          <w:szCs w:val="24"/>
          <w:lang w:val="en-US"/>
        </w:rPr>
        <w:t xml:space="preserve">  </w:t>
      </w:r>
      <w:r w:rsidR="003D4713" w:rsidRPr="003D4713">
        <w:rPr>
          <w:szCs w:val="24"/>
          <w:lang w:val="en-US"/>
        </w:rPr>
        <w:t>Many countries' education courses and curricula have been transformed by technological advancement. The rapid adoption of new technologies best prepares students for the economic and social change dynamics. Even though technological responsiveness is not a new phenomenon, it has been established that the most successful teaching methods include complementary and supplemental courses that produce multi-skilled and creative graduates. These courses place a strong emphasis on self-development skills and are less concerned with traditional content. The current trend is toward horizontal focus and a student-centric balance, which is displacing vertical over-specialization of learning. However, where the goal is to equip graduates with creative and adaptive skills, the central role of educator is still seen as appropriate and necessary.</w:t>
      </w:r>
    </w:p>
    <w:p w14:paraId="37075568" w14:textId="77777777" w:rsidR="005617A3" w:rsidRDefault="005617A3" w:rsidP="00A040B7">
      <w:pPr>
        <w:ind w:firstLine="709"/>
        <w:jc w:val="both"/>
        <w:rPr>
          <w:szCs w:val="24"/>
          <w:lang w:val="en-US"/>
        </w:rPr>
      </w:pPr>
    </w:p>
    <w:p w14:paraId="2F645471" w14:textId="77777777" w:rsidR="005617A3" w:rsidRPr="008870BC" w:rsidRDefault="005617A3" w:rsidP="00A040B7">
      <w:pPr>
        <w:ind w:firstLine="709"/>
        <w:jc w:val="both"/>
        <w:rPr>
          <w:szCs w:val="24"/>
          <w:lang w:val="en-US"/>
        </w:rPr>
      </w:pPr>
    </w:p>
    <w:p w14:paraId="37084ED7" w14:textId="77777777" w:rsidR="005617A3" w:rsidRDefault="005617A3" w:rsidP="005617A3">
      <w:pPr>
        <w:rPr>
          <w:b/>
          <w:bCs/>
          <w:caps/>
          <w:szCs w:val="24"/>
          <w:lang w:val="en-US"/>
        </w:rPr>
      </w:pPr>
      <w:r>
        <w:rPr>
          <w:b/>
          <w:bCs/>
          <w:caps/>
          <w:szCs w:val="24"/>
          <w:lang w:val="en-US"/>
        </w:rPr>
        <w:t>CONCLUDING REMARKS</w:t>
      </w:r>
    </w:p>
    <w:p w14:paraId="54C55523" w14:textId="77777777" w:rsidR="005617A3" w:rsidRDefault="005617A3" w:rsidP="005617A3">
      <w:pPr>
        <w:rPr>
          <w:b/>
          <w:bCs/>
          <w:caps/>
          <w:szCs w:val="24"/>
          <w:lang w:val="en-US"/>
        </w:rPr>
      </w:pPr>
    </w:p>
    <w:p w14:paraId="3160010C" w14:textId="77777777" w:rsidR="005617A3" w:rsidRPr="005617A3" w:rsidRDefault="005617A3" w:rsidP="005617A3">
      <w:pPr>
        <w:jc w:val="both"/>
        <w:rPr>
          <w:caps/>
          <w:szCs w:val="24"/>
          <w:lang w:val="en-US"/>
        </w:rPr>
      </w:pPr>
      <w:r w:rsidRPr="005617A3">
        <w:rPr>
          <w:szCs w:val="24"/>
          <w:lang w:val="en-US"/>
        </w:rPr>
        <w:t xml:space="preserve">Creativity and technology have been elevated as critical components of educational outcomes and future prospects. Their significance in twenty-first-century learning environments is undeniable, especially in light of the corporatization of education, globalisation, and the perceived need to innovate in order to survive. Despite their significance, these constructs have yet to be linked in a cohesive body of research that informs classroom </w:t>
      </w:r>
      <w:r w:rsidR="00DE252C" w:rsidRPr="005617A3">
        <w:rPr>
          <w:szCs w:val="24"/>
          <w:lang w:val="en-US"/>
        </w:rPr>
        <w:t>practices</w:t>
      </w:r>
      <w:r w:rsidRPr="005617A3">
        <w:rPr>
          <w:szCs w:val="24"/>
          <w:lang w:val="en-US"/>
        </w:rPr>
        <w:t>.</w:t>
      </w:r>
    </w:p>
    <w:p w14:paraId="4B150153" w14:textId="77777777" w:rsidR="005617A3" w:rsidRPr="005617A3" w:rsidRDefault="005617A3" w:rsidP="005617A3">
      <w:pPr>
        <w:jc w:val="both"/>
        <w:rPr>
          <w:caps/>
          <w:szCs w:val="24"/>
          <w:lang w:val="en-US"/>
        </w:rPr>
      </w:pPr>
      <w:r w:rsidRPr="005617A3">
        <w:rPr>
          <w:szCs w:val="24"/>
          <w:lang w:val="en-US"/>
        </w:rPr>
        <w:t xml:space="preserve">One of the difficulties in enacting creativity and technology in learning spaces is the diversity of these constructs' practical perspectives and disciplinary lenses. These variations increase the complexity and perceived subjectivity in research and </w:t>
      </w:r>
      <w:r w:rsidR="00DE252C" w:rsidRPr="005617A3">
        <w:rPr>
          <w:szCs w:val="24"/>
          <w:lang w:val="en-US"/>
        </w:rPr>
        <w:t>practice</w:t>
      </w:r>
      <w:r w:rsidRPr="005617A3">
        <w:rPr>
          <w:szCs w:val="24"/>
          <w:lang w:val="en-US"/>
        </w:rPr>
        <w:t>, where different stakeholders may have competing needs, priorities, beliefs, or values about where and how creativity and/or technology should emerge in teaching and learning.</w:t>
      </w:r>
    </w:p>
    <w:p w14:paraId="7FE0B06E" w14:textId="77777777" w:rsidR="00112E96" w:rsidRPr="008870BC" w:rsidRDefault="00112E96" w:rsidP="00112E96">
      <w:pPr>
        <w:ind w:firstLine="720"/>
        <w:rPr>
          <w:szCs w:val="24"/>
          <w:lang w:val="en-US"/>
        </w:rPr>
      </w:pPr>
    </w:p>
    <w:p w14:paraId="69DD5FA6" w14:textId="77777777" w:rsidR="00A84B9D" w:rsidRPr="00A84B9D" w:rsidRDefault="00112E96" w:rsidP="00A84B9D">
      <w:pPr>
        <w:rPr>
          <w:b/>
          <w:bCs/>
          <w:caps/>
          <w:szCs w:val="24"/>
          <w:lang w:val="en-US"/>
        </w:rPr>
      </w:pPr>
      <w:r w:rsidRPr="008870BC">
        <w:rPr>
          <w:b/>
          <w:bCs/>
          <w:caps/>
          <w:szCs w:val="24"/>
          <w:lang w:val="en-US"/>
        </w:rPr>
        <w:t>ReferenceS</w:t>
      </w:r>
    </w:p>
    <w:p w14:paraId="6CAB4E86" w14:textId="77777777" w:rsidR="00080389" w:rsidRPr="00BF2E41" w:rsidRDefault="00080389" w:rsidP="00BF2E41">
      <w:pPr>
        <w:pStyle w:val="NormalWeb"/>
        <w:ind w:left="709" w:hanging="709"/>
        <w:rPr>
          <w:sz w:val="20"/>
          <w:szCs w:val="20"/>
          <w:lang w:eastAsia="en-GB"/>
        </w:rPr>
      </w:pPr>
      <w:r w:rsidRPr="00BF2E41">
        <w:rPr>
          <w:sz w:val="20"/>
          <w:szCs w:val="20"/>
        </w:rPr>
        <w:t xml:space="preserve">Aguilar, D., &amp; Turmo, M. (2019). Promoting social creativity in science education with digital technology to overcome inequalities: a scoping review. </w:t>
      </w:r>
      <w:r w:rsidRPr="00BF2E41">
        <w:rPr>
          <w:i/>
          <w:iCs/>
          <w:sz w:val="20"/>
          <w:szCs w:val="20"/>
        </w:rPr>
        <w:t xml:space="preserve">Frontiers in Psychology, 10, </w:t>
      </w:r>
      <w:r w:rsidRPr="00BF2E41">
        <w:rPr>
          <w:sz w:val="20"/>
          <w:szCs w:val="20"/>
        </w:rPr>
        <w:t xml:space="preserve">1–16. </w:t>
      </w:r>
    </w:p>
    <w:p w14:paraId="02F0681D" w14:textId="77777777" w:rsidR="00A84B9D" w:rsidRPr="00BF2E41" w:rsidRDefault="00A84B9D" w:rsidP="00BF2E41">
      <w:pPr>
        <w:pStyle w:val="NormalWeb"/>
        <w:ind w:left="709" w:hanging="709"/>
        <w:rPr>
          <w:sz w:val="20"/>
          <w:szCs w:val="20"/>
        </w:rPr>
      </w:pPr>
      <w:r w:rsidRPr="00BF2E41">
        <w:rPr>
          <w:sz w:val="20"/>
          <w:szCs w:val="20"/>
        </w:rPr>
        <w:lastRenderedPageBreak/>
        <w:t>Association to Advance Collegiate Schools of Business (AACSB). (2010). Business schools on an</w:t>
      </w:r>
      <w:r w:rsidR="00BF2E41" w:rsidRPr="00BF2E41">
        <w:rPr>
          <w:sz w:val="20"/>
          <w:szCs w:val="20"/>
        </w:rPr>
        <w:t xml:space="preserve"> </w:t>
      </w:r>
      <w:r w:rsidRPr="00BF2E41">
        <w:rPr>
          <w:sz w:val="20"/>
          <w:szCs w:val="20"/>
        </w:rPr>
        <w:t>innovation mission</w:t>
      </w:r>
      <w:r w:rsidRPr="00BF2E41">
        <w:rPr>
          <w:i/>
          <w:iCs/>
          <w:sz w:val="20"/>
          <w:szCs w:val="20"/>
        </w:rPr>
        <w:t xml:space="preserve">. </w:t>
      </w:r>
      <w:r w:rsidRPr="00BF2E41">
        <w:rPr>
          <w:sz w:val="20"/>
          <w:szCs w:val="20"/>
        </w:rPr>
        <w:t xml:space="preserve">Retrieved from http://www. aacsb.edu/resources/innovation/business-schools-on-an-innovation-mis- sion.pdf </w:t>
      </w:r>
    </w:p>
    <w:p w14:paraId="5BD6D6B5" w14:textId="77777777" w:rsidR="007C6C49" w:rsidRPr="00BF2E41" w:rsidRDefault="007C6C49" w:rsidP="00BF2E41">
      <w:pPr>
        <w:pStyle w:val="NormalWeb"/>
        <w:ind w:left="709" w:hanging="709"/>
        <w:rPr>
          <w:sz w:val="20"/>
          <w:szCs w:val="20"/>
          <w:lang w:eastAsia="en-GB"/>
        </w:rPr>
      </w:pPr>
      <w:r w:rsidRPr="00BF2E41">
        <w:rPr>
          <w:sz w:val="20"/>
          <w:szCs w:val="20"/>
        </w:rPr>
        <w:t>Balcom Raleigh, N. A., &amp; Heinonen, S. (2019). Entangling and elevating creativity and criticality in</w:t>
      </w:r>
      <w:r w:rsidR="00BF2E41">
        <w:rPr>
          <w:sz w:val="20"/>
          <w:szCs w:val="20"/>
        </w:rPr>
        <w:t xml:space="preserve"> </w:t>
      </w:r>
      <w:r w:rsidRPr="00BF2E41">
        <w:rPr>
          <w:sz w:val="20"/>
          <w:szCs w:val="20"/>
        </w:rPr>
        <w:t xml:space="preserve">participatory </w:t>
      </w:r>
      <w:r w:rsidR="00DE252C" w:rsidRPr="00BF2E41">
        <w:rPr>
          <w:sz w:val="20"/>
          <w:szCs w:val="20"/>
        </w:rPr>
        <w:t>futu</w:t>
      </w:r>
      <w:r w:rsidR="00DE252C">
        <w:rPr>
          <w:sz w:val="20"/>
          <w:szCs w:val="20"/>
        </w:rPr>
        <w:t>re</w:t>
      </w:r>
      <w:r w:rsidRPr="00BF2E41">
        <w:rPr>
          <w:sz w:val="20"/>
          <w:szCs w:val="20"/>
        </w:rPr>
        <w:t xml:space="preserve"> engagements. </w:t>
      </w:r>
      <w:r w:rsidRPr="00BF2E41">
        <w:rPr>
          <w:i/>
          <w:iCs/>
          <w:sz w:val="20"/>
          <w:szCs w:val="20"/>
        </w:rPr>
        <w:t>World Futures Review, 11</w:t>
      </w:r>
      <w:r w:rsidRPr="00BF2E41">
        <w:rPr>
          <w:sz w:val="20"/>
          <w:szCs w:val="20"/>
        </w:rPr>
        <w:t xml:space="preserve">(2), 141–162. </w:t>
      </w:r>
    </w:p>
    <w:p w14:paraId="5BF7C41B" w14:textId="77777777" w:rsidR="00895127" w:rsidRPr="00BF2E41" w:rsidRDefault="00895127" w:rsidP="00BF2E41">
      <w:pPr>
        <w:pStyle w:val="NormalWeb"/>
        <w:ind w:left="709" w:hanging="709"/>
        <w:rPr>
          <w:sz w:val="20"/>
          <w:szCs w:val="20"/>
          <w:lang w:eastAsia="en-GB"/>
        </w:rPr>
      </w:pPr>
      <w:r w:rsidRPr="00BF2E41">
        <w:rPr>
          <w:sz w:val="20"/>
          <w:szCs w:val="20"/>
        </w:rPr>
        <w:t xml:space="preserve">Baer, J. (2011). Why grand theories of creativity distort, distract and disappoint. </w:t>
      </w:r>
      <w:r w:rsidRPr="00BF2E41">
        <w:rPr>
          <w:i/>
          <w:iCs/>
          <w:sz w:val="20"/>
          <w:szCs w:val="20"/>
        </w:rPr>
        <w:t>International Journal of Creativity &amp; Problem Solving, 21</w:t>
      </w:r>
      <w:r w:rsidRPr="00BF2E41">
        <w:rPr>
          <w:sz w:val="20"/>
          <w:szCs w:val="20"/>
        </w:rPr>
        <w:t xml:space="preserve">(1), 73–100. </w:t>
      </w:r>
    </w:p>
    <w:p w14:paraId="4B2B354C" w14:textId="77777777" w:rsidR="009E3221" w:rsidRPr="00BF2E41" w:rsidRDefault="009E3221" w:rsidP="00BF2E41">
      <w:pPr>
        <w:pStyle w:val="NormalWeb"/>
        <w:ind w:left="709" w:hanging="709"/>
        <w:rPr>
          <w:sz w:val="20"/>
          <w:szCs w:val="20"/>
          <w:lang w:eastAsia="en-GB"/>
        </w:rPr>
      </w:pPr>
      <w:r w:rsidRPr="00BF2E41">
        <w:rPr>
          <w:sz w:val="20"/>
          <w:szCs w:val="20"/>
        </w:rPr>
        <w:t xml:space="preserve">Barroso-Tanoira, F. G. (2017). Motivation for increasing creativity, innovation and entrepreneurship. An experience from the classroom to business firms. </w:t>
      </w:r>
      <w:r w:rsidRPr="00BF2E41">
        <w:rPr>
          <w:i/>
          <w:iCs/>
          <w:sz w:val="20"/>
          <w:szCs w:val="20"/>
        </w:rPr>
        <w:t>Journal of Innovation Management, 5</w:t>
      </w:r>
      <w:r w:rsidRPr="00BF2E41">
        <w:rPr>
          <w:sz w:val="20"/>
          <w:szCs w:val="20"/>
        </w:rPr>
        <w:t xml:space="preserve">(3), 55–74. </w:t>
      </w:r>
    </w:p>
    <w:p w14:paraId="53A87741" w14:textId="77777777" w:rsidR="009E3221" w:rsidRPr="00BF2E41" w:rsidRDefault="00C34D59" w:rsidP="00BF2E41">
      <w:pPr>
        <w:pStyle w:val="NormalWeb"/>
        <w:ind w:left="709" w:hanging="709"/>
        <w:rPr>
          <w:sz w:val="20"/>
          <w:szCs w:val="20"/>
          <w:lang w:eastAsia="en-GB"/>
        </w:rPr>
      </w:pPr>
      <w:r w:rsidRPr="00BF2E41">
        <w:rPr>
          <w:sz w:val="20"/>
          <w:szCs w:val="20"/>
        </w:rPr>
        <w:t>Bassett-Jones, N. (2005). The paradox of diversity management, Creativity and innovation. Creativity and Innovation Management, 14(2), 169–175.</w:t>
      </w:r>
    </w:p>
    <w:p w14:paraId="00F3DFDE" w14:textId="77777777" w:rsidR="00AC30C2" w:rsidRPr="00BF2E41" w:rsidRDefault="00AC30C2" w:rsidP="00BF2E41">
      <w:pPr>
        <w:pStyle w:val="NormalWeb"/>
        <w:ind w:left="709" w:hanging="709"/>
        <w:rPr>
          <w:sz w:val="20"/>
          <w:szCs w:val="20"/>
          <w:lang w:eastAsia="en-GB"/>
        </w:rPr>
      </w:pPr>
      <w:r w:rsidRPr="00BF2E41">
        <w:rPr>
          <w:sz w:val="20"/>
          <w:szCs w:val="20"/>
        </w:rPr>
        <w:t>Brown, N., Rappert, B., Webster, A., &amp; (Edits.), . (2016). Contested futures: A sociology of prospective</w:t>
      </w:r>
      <w:r w:rsidR="00BF2E41" w:rsidRPr="00BF2E41">
        <w:rPr>
          <w:sz w:val="20"/>
          <w:szCs w:val="20"/>
        </w:rPr>
        <w:t xml:space="preserve"> </w:t>
      </w:r>
      <w:r w:rsidRPr="00BF2E41">
        <w:rPr>
          <w:sz w:val="20"/>
          <w:szCs w:val="20"/>
        </w:rPr>
        <w:t>techno-science. USA: Routledge.</w:t>
      </w:r>
    </w:p>
    <w:p w14:paraId="26E006AA" w14:textId="77777777" w:rsidR="00D36B9B" w:rsidRPr="00BF2E41" w:rsidRDefault="00D36B9B" w:rsidP="00BF2E41">
      <w:pPr>
        <w:pStyle w:val="NormalWeb"/>
        <w:ind w:left="567" w:hanging="567"/>
        <w:rPr>
          <w:color w:val="211E1E"/>
          <w:sz w:val="20"/>
          <w:szCs w:val="20"/>
        </w:rPr>
      </w:pPr>
      <w:r w:rsidRPr="00BF2E41">
        <w:rPr>
          <w:color w:val="211E1E"/>
          <w:sz w:val="20"/>
          <w:szCs w:val="20"/>
        </w:rPr>
        <w:t>Cropley, A. J. (2001). Creativity in education and learning: A guide for teachers and educators.  London, UK: Kogan Page.</w:t>
      </w:r>
    </w:p>
    <w:p w14:paraId="7B6C7861" w14:textId="77777777" w:rsidR="00D36B9B" w:rsidRPr="00BF2E41" w:rsidRDefault="00D36B9B" w:rsidP="00D36B9B">
      <w:pPr>
        <w:pStyle w:val="NormalWeb"/>
        <w:rPr>
          <w:sz w:val="20"/>
          <w:szCs w:val="20"/>
          <w:lang w:eastAsia="en-GB"/>
        </w:rPr>
      </w:pPr>
      <w:r w:rsidRPr="00BF2E41">
        <w:rPr>
          <w:sz w:val="20"/>
          <w:szCs w:val="20"/>
        </w:rPr>
        <w:t xml:space="preserve">Cropley, A. J. (2003). </w:t>
      </w:r>
      <w:r w:rsidRPr="00BF2E41">
        <w:rPr>
          <w:i/>
          <w:iCs/>
          <w:sz w:val="20"/>
          <w:szCs w:val="20"/>
        </w:rPr>
        <w:t>Creativity in education &amp; learning</w:t>
      </w:r>
      <w:r w:rsidRPr="00BF2E41">
        <w:rPr>
          <w:sz w:val="20"/>
          <w:szCs w:val="20"/>
        </w:rPr>
        <w:t>. Falmer, USA: Routledge.</w:t>
      </w:r>
    </w:p>
    <w:p w14:paraId="0B5317AA" w14:textId="77777777" w:rsidR="00C7609C" w:rsidRPr="00BF2E41" w:rsidRDefault="00C7609C" w:rsidP="00BF2E41">
      <w:pPr>
        <w:pStyle w:val="NormalWeb"/>
        <w:ind w:left="567" w:hanging="567"/>
        <w:rPr>
          <w:color w:val="211E1E"/>
          <w:sz w:val="20"/>
          <w:szCs w:val="20"/>
        </w:rPr>
      </w:pPr>
      <w:r w:rsidRPr="00BF2E41">
        <w:rPr>
          <w:color w:val="211E1E"/>
          <w:sz w:val="20"/>
          <w:szCs w:val="20"/>
        </w:rPr>
        <w:t>Cropley, D. H. (2006). The role of creativity as a driver of innovation. Proceedings of the 2006 IEEE International Conference on the Management of Innovation and Technology, Singapore, 561–565.</w:t>
      </w:r>
    </w:p>
    <w:p w14:paraId="0DBF9EB7" w14:textId="77777777" w:rsidR="00C93963" w:rsidRPr="00BF2E41" w:rsidRDefault="00C93963" w:rsidP="00671CB9">
      <w:pPr>
        <w:pStyle w:val="NormalWeb"/>
        <w:ind w:left="709" w:hanging="709"/>
        <w:rPr>
          <w:sz w:val="20"/>
          <w:szCs w:val="20"/>
          <w:lang w:eastAsia="en-GB"/>
        </w:rPr>
      </w:pPr>
      <w:r w:rsidRPr="00BF2E41">
        <w:rPr>
          <w:sz w:val="20"/>
          <w:szCs w:val="20"/>
        </w:rPr>
        <w:t xml:space="preserve">Dawson, P., &amp; Andriopoulos, C. (2014). </w:t>
      </w:r>
      <w:r w:rsidRPr="00BF2E41">
        <w:rPr>
          <w:i/>
          <w:iCs/>
          <w:sz w:val="20"/>
          <w:szCs w:val="20"/>
        </w:rPr>
        <w:t xml:space="preserve">Managing change, creativity and innovation </w:t>
      </w:r>
      <w:r w:rsidRPr="00BF2E41">
        <w:rPr>
          <w:sz w:val="20"/>
          <w:szCs w:val="20"/>
        </w:rPr>
        <w:t xml:space="preserve">(2nd ed.). London: Sage. </w:t>
      </w:r>
    </w:p>
    <w:p w14:paraId="0B3890AD" w14:textId="77777777" w:rsidR="0017071C" w:rsidRPr="00BF2E41" w:rsidRDefault="0017071C" w:rsidP="00BF2E41">
      <w:pPr>
        <w:pStyle w:val="NormalWeb"/>
        <w:ind w:left="567" w:hanging="567"/>
        <w:rPr>
          <w:sz w:val="20"/>
          <w:szCs w:val="20"/>
          <w:lang w:eastAsia="en-GB"/>
        </w:rPr>
      </w:pPr>
      <w:r w:rsidRPr="00BF2E41">
        <w:rPr>
          <w:sz w:val="20"/>
          <w:szCs w:val="20"/>
        </w:rPr>
        <w:t xml:space="preserve">Egan, A., Maguire, R., Christophers, L., &amp; Rooney, B. (2017). Developing creativity in higher education for 21st century learners: A protocol for a scoping review. International Journal of Educational Research, 82, 21–27. </w:t>
      </w:r>
    </w:p>
    <w:p w14:paraId="1412E72F" w14:textId="77777777" w:rsidR="00C6098C" w:rsidRPr="00BF2E41" w:rsidRDefault="00C6098C" w:rsidP="00BF2E41">
      <w:pPr>
        <w:pStyle w:val="NormalWeb"/>
        <w:ind w:left="567" w:hanging="567"/>
        <w:rPr>
          <w:color w:val="211E1E"/>
          <w:sz w:val="20"/>
          <w:szCs w:val="20"/>
        </w:rPr>
      </w:pPr>
      <w:r w:rsidRPr="00BF2E41">
        <w:rPr>
          <w:color w:val="211E1E"/>
          <w:sz w:val="20"/>
          <w:szCs w:val="20"/>
        </w:rPr>
        <w:t xml:space="preserve">Felder, R., Woods, D., Stice, J., &amp; Rugarcia, A. (2000). The future of engineering education: II. Teaching methods that work. Chemical Engineering Education, 34(1), 26–39. </w:t>
      </w:r>
    </w:p>
    <w:p w14:paraId="343BC19A" w14:textId="77777777" w:rsidR="00D36B9B" w:rsidRPr="00BF2E41" w:rsidRDefault="00D36B9B" w:rsidP="00BF2E41">
      <w:pPr>
        <w:pStyle w:val="NormalWeb"/>
        <w:ind w:left="567" w:hanging="567"/>
        <w:rPr>
          <w:sz w:val="20"/>
          <w:szCs w:val="20"/>
          <w:lang w:eastAsia="en-GB"/>
        </w:rPr>
      </w:pPr>
      <w:r w:rsidRPr="00BF2E41">
        <w:rPr>
          <w:color w:val="211E1E"/>
          <w:sz w:val="20"/>
          <w:szCs w:val="20"/>
        </w:rPr>
        <w:t>Finke, R. A., Ward, T. B., &amp; Smith, S. M. (1992). Creative cognition: Theory, research, and applications. Cambridge, MA: MIT Press.</w:t>
      </w:r>
    </w:p>
    <w:p w14:paraId="737F0E61" w14:textId="77777777" w:rsidR="00D36B9B" w:rsidRPr="00BF2E41" w:rsidRDefault="009E3221" w:rsidP="00BF2E41">
      <w:pPr>
        <w:pStyle w:val="NormalWeb"/>
        <w:ind w:left="567" w:hanging="567"/>
        <w:rPr>
          <w:sz w:val="20"/>
          <w:szCs w:val="20"/>
          <w:lang w:eastAsia="en-GB"/>
        </w:rPr>
      </w:pPr>
      <w:r w:rsidRPr="00BF2E41">
        <w:rPr>
          <w:sz w:val="20"/>
          <w:szCs w:val="20"/>
        </w:rPr>
        <w:t>Glück, J., Ernst, R., &amp; Unger, F. (2002). How creatives define creativity: Definitions reflect different types of creativity. Communication Research Journal</w:t>
      </w:r>
      <w:r w:rsidRPr="00BF2E41">
        <w:rPr>
          <w:i/>
          <w:iCs/>
          <w:sz w:val="20"/>
          <w:szCs w:val="20"/>
        </w:rPr>
        <w:t xml:space="preserve">, </w:t>
      </w:r>
      <w:r w:rsidRPr="00BF2E41">
        <w:rPr>
          <w:sz w:val="20"/>
          <w:szCs w:val="20"/>
        </w:rPr>
        <w:t xml:space="preserve">14(1), 55–67. </w:t>
      </w:r>
    </w:p>
    <w:p w14:paraId="6C578C7B" w14:textId="77777777" w:rsidR="00C6098C" w:rsidRPr="00BF2E41" w:rsidRDefault="007D5A77" w:rsidP="00BF2E41">
      <w:pPr>
        <w:pStyle w:val="NormalWeb"/>
        <w:ind w:left="567" w:hanging="567"/>
        <w:rPr>
          <w:sz w:val="20"/>
          <w:szCs w:val="20"/>
          <w:lang w:eastAsia="en-GB"/>
        </w:rPr>
      </w:pPr>
      <w:r w:rsidRPr="00BF2E41">
        <w:rPr>
          <w:sz w:val="20"/>
          <w:szCs w:val="20"/>
        </w:rPr>
        <w:t xml:space="preserve">Hong, E., Hartzell, S. A., &amp; Greene, M. T. (2009). Fostering creativity in the classroom: Effects of teachers’ epistemological beliefs, motivation, and goal orientation. </w:t>
      </w:r>
      <w:r w:rsidRPr="00BF2E41">
        <w:rPr>
          <w:i/>
          <w:iCs/>
          <w:sz w:val="20"/>
          <w:szCs w:val="20"/>
        </w:rPr>
        <w:t>The Journal of Creative Behavior, 43</w:t>
      </w:r>
      <w:r w:rsidRPr="00BF2E41">
        <w:rPr>
          <w:sz w:val="20"/>
          <w:szCs w:val="20"/>
        </w:rPr>
        <w:t>(3), 192–208.</w:t>
      </w:r>
    </w:p>
    <w:p w14:paraId="75B54497" w14:textId="77777777" w:rsidR="00112E96" w:rsidRPr="00BF2E41" w:rsidRDefault="00112E96" w:rsidP="001765B2">
      <w:pPr>
        <w:spacing w:before="100" w:beforeAutospacing="1" w:after="100" w:afterAutospacing="1"/>
        <w:ind w:left="709" w:hanging="709"/>
        <w:rPr>
          <w:sz w:val="20"/>
          <w:lang w:eastAsia="en-GB"/>
        </w:rPr>
      </w:pPr>
      <w:r w:rsidRPr="00BF2E41">
        <w:rPr>
          <w:sz w:val="20"/>
          <w:lang w:eastAsia="en-GB"/>
        </w:rPr>
        <w:t xml:space="preserve">Jeng, Y., Wang, K. &amp; Huang, Y. (2009). Retrieving video features for language acquisition. </w:t>
      </w:r>
      <w:r w:rsidRPr="00BF2E41">
        <w:rPr>
          <w:i/>
          <w:iCs/>
          <w:sz w:val="20"/>
          <w:lang w:eastAsia="en-GB"/>
        </w:rPr>
        <w:t>Expert Systems with Applications</w:t>
      </w:r>
      <w:r w:rsidRPr="00BF2E41">
        <w:rPr>
          <w:sz w:val="20"/>
          <w:lang w:eastAsia="en-GB"/>
        </w:rPr>
        <w:t xml:space="preserve">, </w:t>
      </w:r>
      <w:r w:rsidRPr="00BF2E41">
        <w:rPr>
          <w:i/>
          <w:iCs/>
          <w:sz w:val="20"/>
          <w:lang w:eastAsia="en-GB"/>
        </w:rPr>
        <w:t>36</w:t>
      </w:r>
      <w:r w:rsidRPr="00BF2E41">
        <w:rPr>
          <w:sz w:val="20"/>
          <w:lang w:eastAsia="en-GB"/>
        </w:rPr>
        <w:t xml:space="preserve">(1), 5673–5683. </w:t>
      </w:r>
    </w:p>
    <w:p w14:paraId="46154313" w14:textId="77777777" w:rsidR="00C34D59" w:rsidRPr="00BF2E41" w:rsidRDefault="00C34D59" w:rsidP="00BF2E41">
      <w:pPr>
        <w:pStyle w:val="NormalWeb"/>
        <w:rPr>
          <w:sz w:val="20"/>
          <w:szCs w:val="20"/>
          <w:lang w:eastAsia="en-GB"/>
        </w:rPr>
      </w:pPr>
      <w:r w:rsidRPr="00BF2E41">
        <w:rPr>
          <w:sz w:val="20"/>
          <w:szCs w:val="20"/>
        </w:rPr>
        <w:t xml:space="preserve">Jones, R. (2010). Creativity and discourse. </w:t>
      </w:r>
      <w:r w:rsidRPr="00BF2E41">
        <w:rPr>
          <w:i/>
          <w:iCs/>
          <w:sz w:val="20"/>
          <w:szCs w:val="20"/>
        </w:rPr>
        <w:t xml:space="preserve">World </w:t>
      </w:r>
      <w:r w:rsidR="00DE252C" w:rsidRPr="00BF2E41">
        <w:rPr>
          <w:i/>
          <w:iCs/>
          <w:sz w:val="20"/>
          <w:szCs w:val="20"/>
        </w:rPr>
        <w:t>English’s</w:t>
      </w:r>
      <w:r w:rsidRPr="00BF2E41">
        <w:rPr>
          <w:i/>
          <w:iCs/>
          <w:sz w:val="20"/>
          <w:szCs w:val="20"/>
        </w:rPr>
        <w:t>, 29</w:t>
      </w:r>
      <w:r w:rsidRPr="00BF2E41">
        <w:rPr>
          <w:sz w:val="20"/>
          <w:szCs w:val="20"/>
        </w:rPr>
        <w:t>(4), 467–480.</w:t>
      </w:r>
    </w:p>
    <w:p w14:paraId="38BB113C" w14:textId="77777777" w:rsidR="00D36B9B" w:rsidRPr="00BF2E41" w:rsidRDefault="00D36B9B" w:rsidP="00BF2E41">
      <w:pPr>
        <w:pStyle w:val="NormalWeb"/>
        <w:ind w:left="709" w:hanging="709"/>
        <w:rPr>
          <w:color w:val="211E1E"/>
          <w:sz w:val="20"/>
          <w:szCs w:val="20"/>
        </w:rPr>
      </w:pPr>
      <w:r w:rsidRPr="00BF2E41">
        <w:rPr>
          <w:color w:val="211E1E"/>
          <w:sz w:val="20"/>
          <w:szCs w:val="20"/>
        </w:rPr>
        <w:t xml:space="preserve">Kirton, M. J. (2003). Adaption-innovation: In the context of diversity and change. New York, NY: Routledge. </w:t>
      </w:r>
    </w:p>
    <w:p w14:paraId="7B9102C2" w14:textId="77777777" w:rsidR="007C6C49" w:rsidRPr="00BF2E41" w:rsidRDefault="007C6C49" w:rsidP="00BF2E41">
      <w:pPr>
        <w:pStyle w:val="NormalWeb"/>
        <w:ind w:left="709" w:hanging="709"/>
        <w:rPr>
          <w:sz w:val="20"/>
          <w:szCs w:val="20"/>
          <w:lang w:eastAsia="en-GB"/>
        </w:rPr>
      </w:pPr>
      <w:r w:rsidRPr="00BF2E41">
        <w:rPr>
          <w:sz w:val="20"/>
          <w:szCs w:val="20"/>
        </w:rPr>
        <w:t xml:space="preserve">Leahy, S., Holland, C., &amp; Ward, F. (2019). The digital frontier: Envisioning future technologies impact on the classroom. </w:t>
      </w:r>
      <w:r w:rsidRPr="00BF2E41">
        <w:rPr>
          <w:i/>
          <w:iCs/>
          <w:sz w:val="20"/>
          <w:szCs w:val="20"/>
        </w:rPr>
        <w:t xml:space="preserve">Futures, 113, </w:t>
      </w:r>
      <w:r w:rsidRPr="00BF2E41">
        <w:rPr>
          <w:sz w:val="20"/>
          <w:szCs w:val="20"/>
        </w:rPr>
        <w:t xml:space="preserve">102422. </w:t>
      </w:r>
    </w:p>
    <w:p w14:paraId="0523D620" w14:textId="77777777" w:rsidR="009A0B65" w:rsidRPr="00BF2E41" w:rsidRDefault="009A0B65" w:rsidP="00BF2E41">
      <w:pPr>
        <w:pStyle w:val="NormalWeb"/>
        <w:ind w:left="709" w:hanging="709"/>
        <w:rPr>
          <w:sz w:val="20"/>
          <w:szCs w:val="20"/>
          <w:lang w:eastAsia="en-GB"/>
        </w:rPr>
      </w:pPr>
      <w:r w:rsidRPr="00BF2E41">
        <w:rPr>
          <w:sz w:val="20"/>
          <w:szCs w:val="20"/>
        </w:rPr>
        <w:t xml:space="preserve">Marshall, J. (2014). Transforming education through art-centred integrated learning. </w:t>
      </w:r>
      <w:r w:rsidRPr="00BF2E41">
        <w:rPr>
          <w:i/>
          <w:iCs/>
          <w:sz w:val="20"/>
          <w:szCs w:val="20"/>
        </w:rPr>
        <w:t>Visual Inquiry</w:t>
      </w:r>
      <w:r w:rsidRPr="00BF2E41">
        <w:rPr>
          <w:sz w:val="20"/>
          <w:szCs w:val="20"/>
        </w:rPr>
        <w:t xml:space="preserve">, </w:t>
      </w:r>
      <w:r w:rsidRPr="00BF2E41">
        <w:rPr>
          <w:i/>
          <w:iCs/>
          <w:sz w:val="20"/>
          <w:szCs w:val="20"/>
        </w:rPr>
        <w:t>3</w:t>
      </w:r>
      <w:r w:rsidRPr="00BF2E41">
        <w:rPr>
          <w:sz w:val="20"/>
          <w:szCs w:val="20"/>
        </w:rPr>
        <w:t>(3), 361–376.</w:t>
      </w:r>
    </w:p>
    <w:p w14:paraId="4ADA30AA" w14:textId="77777777" w:rsidR="0017071C" w:rsidRPr="00BF2E41" w:rsidRDefault="0017071C" w:rsidP="00BF2E41">
      <w:pPr>
        <w:pStyle w:val="NormalWeb"/>
        <w:ind w:left="709" w:hanging="709"/>
        <w:rPr>
          <w:sz w:val="20"/>
          <w:szCs w:val="20"/>
        </w:rPr>
      </w:pPr>
      <w:r w:rsidRPr="00BF2E41">
        <w:rPr>
          <w:sz w:val="20"/>
          <w:szCs w:val="20"/>
        </w:rPr>
        <w:lastRenderedPageBreak/>
        <w:t xml:space="preserve">MacLaren, I. (2012). The contradictions of policy and practice: Creativity in higher education. </w:t>
      </w:r>
      <w:r w:rsidRPr="00BF2E41">
        <w:rPr>
          <w:i/>
          <w:iCs/>
          <w:sz w:val="20"/>
          <w:szCs w:val="20"/>
        </w:rPr>
        <w:t>London Review of Education, 10</w:t>
      </w:r>
      <w:r w:rsidRPr="00BF2E41">
        <w:rPr>
          <w:sz w:val="20"/>
          <w:szCs w:val="20"/>
        </w:rPr>
        <w:t>(2), 159–172.</w:t>
      </w:r>
    </w:p>
    <w:p w14:paraId="2F89B596" w14:textId="77777777" w:rsidR="00C34D59" w:rsidRPr="00BF2E41" w:rsidRDefault="00C34D59" w:rsidP="0017071C">
      <w:pPr>
        <w:pStyle w:val="NormalWeb"/>
        <w:rPr>
          <w:sz w:val="20"/>
          <w:szCs w:val="20"/>
        </w:rPr>
      </w:pPr>
      <w:r w:rsidRPr="00BF2E41">
        <w:rPr>
          <w:sz w:val="20"/>
          <w:szCs w:val="20"/>
        </w:rPr>
        <w:t xml:space="preserve">Pratt, A. (2017). New horizons for culture, creativity and cities. </w:t>
      </w:r>
      <w:r w:rsidRPr="00BF2E41">
        <w:rPr>
          <w:i/>
          <w:iCs/>
          <w:sz w:val="20"/>
          <w:szCs w:val="20"/>
        </w:rPr>
        <w:t xml:space="preserve">City, Culture and Society, 8, </w:t>
      </w:r>
      <w:r w:rsidRPr="00BF2E41">
        <w:rPr>
          <w:sz w:val="20"/>
          <w:szCs w:val="20"/>
        </w:rPr>
        <w:t xml:space="preserve">1–2. </w:t>
      </w:r>
    </w:p>
    <w:p w14:paraId="51080E70" w14:textId="77777777" w:rsidR="007C6C49" w:rsidRPr="00BF2E41" w:rsidRDefault="007C6C49" w:rsidP="00BF2E41">
      <w:pPr>
        <w:pStyle w:val="NormalWeb"/>
        <w:ind w:left="709" w:hanging="709"/>
        <w:rPr>
          <w:sz w:val="20"/>
          <w:szCs w:val="20"/>
          <w:lang w:eastAsia="en-GB"/>
        </w:rPr>
      </w:pPr>
      <w:r w:rsidRPr="00BF2E41">
        <w:rPr>
          <w:sz w:val="20"/>
          <w:szCs w:val="20"/>
        </w:rPr>
        <w:t xml:space="preserve">Perng, S. (2019). Anticipating digital futures: ruins, entanglements and the possibilities of shared technology making. </w:t>
      </w:r>
      <w:r w:rsidRPr="00BF2E41">
        <w:rPr>
          <w:i/>
          <w:iCs/>
          <w:sz w:val="20"/>
          <w:szCs w:val="20"/>
        </w:rPr>
        <w:t>Mobilities, 14</w:t>
      </w:r>
      <w:r w:rsidRPr="00BF2E41">
        <w:rPr>
          <w:sz w:val="20"/>
          <w:szCs w:val="20"/>
        </w:rPr>
        <w:t>(4), 418–434.</w:t>
      </w:r>
    </w:p>
    <w:p w14:paraId="3D1EBB73" w14:textId="77777777" w:rsidR="003D4462" w:rsidRPr="00BF2E41" w:rsidRDefault="003D4462" w:rsidP="00BF2E41">
      <w:pPr>
        <w:pStyle w:val="NormalWeb"/>
        <w:ind w:left="709" w:hanging="709"/>
        <w:rPr>
          <w:sz w:val="20"/>
          <w:szCs w:val="20"/>
          <w:lang w:eastAsia="en-GB"/>
        </w:rPr>
      </w:pPr>
      <w:r w:rsidRPr="00BF2E41">
        <w:rPr>
          <w:sz w:val="20"/>
          <w:szCs w:val="20"/>
        </w:rPr>
        <w:t xml:space="preserve">Root-Bernstein, R., &amp; Root-Bernstein, M. (2013). The art and craft of science. </w:t>
      </w:r>
      <w:r w:rsidRPr="00BF2E41">
        <w:rPr>
          <w:i/>
          <w:iCs/>
          <w:sz w:val="20"/>
          <w:szCs w:val="20"/>
        </w:rPr>
        <w:t>Educational Leadership, 70</w:t>
      </w:r>
      <w:r w:rsidRPr="00BF2E41">
        <w:rPr>
          <w:sz w:val="20"/>
          <w:szCs w:val="20"/>
        </w:rPr>
        <w:t>(5), 16–21.</w:t>
      </w:r>
    </w:p>
    <w:p w14:paraId="5F09FFAB" w14:textId="77777777" w:rsidR="00D36B9B" w:rsidRPr="00BF2E41" w:rsidRDefault="00D36B9B" w:rsidP="00BF2E41">
      <w:pPr>
        <w:pStyle w:val="NormalWeb"/>
        <w:ind w:left="709" w:hanging="709"/>
        <w:rPr>
          <w:sz w:val="20"/>
          <w:szCs w:val="20"/>
          <w:lang w:eastAsia="en-GB"/>
        </w:rPr>
      </w:pPr>
      <w:r w:rsidRPr="00BF2E41">
        <w:rPr>
          <w:sz w:val="20"/>
          <w:szCs w:val="20"/>
        </w:rPr>
        <w:t xml:space="preserve">Runco, M. A., &amp; Jaeger, G. J. (2012). The standard definition of creativity. </w:t>
      </w:r>
      <w:r w:rsidRPr="00BF2E41">
        <w:rPr>
          <w:i/>
          <w:iCs/>
          <w:sz w:val="20"/>
          <w:szCs w:val="20"/>
        </w:rPr>
        <w:t>Creativity research journal, 24</w:t>
      </w:r>
      <w:r w:rsidRPr="00BF2E41">
        <w:rPr>
          <w:sz w:val="20"/>
          <w:szCs w:val="20"/>
        </w:rPr>
        <w:t>(1), 92–96.</w:t>
      </w:r>
    </w:p>
    <w:p w14:paraId="1DA23B9C" w14:textId="77777777" w:rsidR="00895127" w:rsidRPr="00BF2E41" w:rsidRDefault="00895127" w:rsidP="00BF2E41">
      <w:pPr>
        <w:pStyle w:val="NormalWeb"/>
        <w:ind w:left="709" w:hanging="709"/>
        <w:rPr>
          <w:color w:val="000000" w:themeColor="text1"/>
          <w:sz w:val="20"/>
          <w:szCs w:val="20"/>
          <w:lang w:eastAsia="en-GB"/>
        </w:rPr>
      </w:pPr>
      <w:r w:rsidRPr="00BF2E41">
        <w:rPr>
          <w:color w:val="000000" w:themeColor="text1"/>
          <w:sz w:val="20"/>
          <w:szCs w:val="20"/>
        </w:rPr>
        <w:t xml:space="preserve">Saad, G. (2009, Jul 13). Cross-cultural differences in creativity: Do cultural traits affect individuals’ creativity? Psychology Today. https://www.psychologytoday.com/us/blog/homo-consumericus/200907/crosscultural-differences-in-creativity </w:t>
      </w:r>
    </w:p>
    <w:p w14:paraId="73D58624" w14:textId="77777777" w:rsidR="0017071C" w:rsidRPr="00BF2E41" w:rsidRDefault="00895127" w:rsidP="00BF2E41">
      <w:pPr>
        <w:pStyle w:val="NormalWeb"/>
        <w:ind w:left="709" w:hanging="709"/>
        <w:rPr>
          <w:color w:val="000000" w:themeColor="text1"/>
          <w:sz w:val="20"/>
          <w:szCs w:val="20"/>
          <w:lang w:eastAsia="en-GB"/>
        </w:rPr>
      </w:pPr>
      <w:r w:rsidRPr="00BF2E41">
        <w:rPr>
          <w:color w:val="000000" w:themeColor="text1"/>
          <w:sz w:val="20"/>
          <w:szCs w:val="20"/>
        </w:rPr>
        <w:t xml:space="preserve">Sawyer, K. (2011). The western cultural model of creativity: Its influence on intellectual property law. Notre Dame Law Review, 86, 2027–2056. http://scholarship.law.nd.edu/ndlr/vol86/iss5/10 </w:t>
      </w:r>
    </w:p>
    <w:p w14:paraId="6188154D" w14:textId="77777777" w:rsidR="00B40701" w:rsidRPr="00BF2E41" w:rsidRDefault="00B40701" w:rsidP="001765B2">
      <w:pPr>
        <w:spacing w:before="100" w:beforeAutospacing="1" w:after="100" w:afterAutospacing="1"/>
        <w:ind w:left="709" w:hanging="709"/>
        <w:rPr>
          <w:sz w:val="20"/>
          <w:lang w:eastAsia="en-GB"/>
        </w:rPr>
      </w:pPr>
    </w:p>
    <w:sectPr w:rsidR="00B40701" w:rsidRPr="00BF2E41" w:rsidSect="008F7D46">
      <w:headerReference w:type="default" r:id="rId10"/>
      <w:footerReference w:type="even" r:id="rId11"/>
      <w:footerReference w:type="default" r:id="rId12"/>
      <w:headerReference w:type="first" r:id="rId13"/>
      <w:pgSz w:w="11906" w:h="16838"/>
      <w:pgMar w:top="525" w:right="1558" w:bottom="1701" w:left="1701" w:header="1440" w:footer="14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A907" w14:textId="77777777" w:rsidR="00B639C1" w:rsidRDefault="00B639C1" w:rsidP="00C51B4A">
      <w:r>
        <w:separator/>
      </w:r>
    </w:p>
  </w:endnote>
  <w:endnote w:type="continuationSeparator" w:id="0">
    <w:p w14:paraId="057BF324" w14:textId="77777777" w:rsidR="00B639C1" w:rsidRDefault="00B639C1" w:rsidP="00C5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haroni">
    <w:altName w:val="Aharoni"/>
    <w:charset w:val="B1"/>
    <w:family w:val="auto"/>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5273"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4FD63F" w14:textId="77777777" w:rsidR="000D54F5" w:rsidRDefault="000D54F5" w:rsidP="000D54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311AB" w14:textId="77777777" w:rsidR="000D54F5" w:rsidRDefault="000D54F5" w:rsidP="00C51B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A7A5F">
      <w:rPr>
        <w:rStyle w:val="PageNumber"/>
        <w:noProof/>
      </w:rPr>
      <w:t>1</w:t>
    </w:r>
    <w:r>
      <w:rPr>
        <w:rStyle w:val="PageNumber"/>
      </w:rPr>
      <w:fldChar w:fldCharType="end"/>
    </w:r>
  </w:p>
  <w:p w14:paraId="7F69C035" w14:textId="77777777" w:rsidR="006D7A71" w:rsidRPr="000D54F5" w:rsidRDefault="006D7A71" w:rsidP="000D54F5">
    <w:pPr>
      <w:pStyle w:val="Footer"/>
      <w:ind w:right="360"/>
      <w:jc w:val="left"/>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F53C1" w14:textId="77777777" w:rsidR="00B639C1" w:rsidRDefault="00B639C1" w:rsidP="00C51B4A">
      <w:r>
        <w:separator/>
      </w:r>
    </w:p>
  </w:footnote>
  <w:footnote w:type="continuationSeparator" w:id="0">
    <w:p w14:paraId="41CCC336" w14:textId="77777777" w:rsidR="00B639C1" w:rsidRDefault="00B639C1" w:rsidP="00C5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7A55" w14:textId="77777777" w:rsidR="00D75239" w:rsidRPr="00D75239" w:rsidRDefault="00D75239" w:rsidP="00D7523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D2E10" w14:textId="7B66B972" w:rsidR="008F7D46" w:rsidRDefault="00947160" w:rsidP="00647B5A">
    <w:pPr>
      <w:pStyle w:val="Header"/>
      <w:tabs>
        <w:tab w:val="clear" w:pos="4252"/>
        <w:tab w:val="clear" w:pos="8504"/>
        <w:tab w:val="center" w:pos="4820"/>
        <w:tab w:val="right" w:pos="8787"/>
      </w:tabs>
      <w:rPr>
        <w:rFonts w:ascii="Aharoni" w:hAnsi="Aharoni" w:cs="Aharoni"/>
        <w:noProof/>
      </w:rPr>
    </w:pPr>
    <w:r>
      <w:rPr>
        <w:rFonts w:ascii="Aharoni" w:hAnsi="Aharoni" w:cs="Aharoni"/>
        <w:noProof/>
      </w:rPr>
      <w:drawing>
        <wp:inline distT="0" distB="0" distL="0" distR="0" wp14:anchorId="2EE54526" wp14:editId="738A6757">
          <wp:extent cx="1821180" cy="975764"/>
          <wp:effectExtent l="0" t="0" r="0" b="2540"/>
          <wp:docPr id="1040434964" name="Picture 6" descr="A logo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34964" name="Picture 6" descr="A logo with blue and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4763" cy="1004473"/>
                  </a:xfrm>
                  <a:prstGeom prst="rect">
                    <a:avLst/>
                  </a:prstGeom>
                </pic:spPr>
              </pic:pic>
            </a:graphicData>
          </a:graphic>
        </wp:inline>
      </w:drawing>
    </w:r>
  </w:p>
  <w:p w14:paraId="6AC3ECFF" w14:textId="77777777" w:rsidR="008F7D46" w:rsidRDefault="008F7D46" w:rsidP="008F7D46">
    <w:pPr>
      <w:pStyle w:val="Header"/>
      <w:tabs>
        <w:tab w:val="clear" w:pos="4252"/>
        <w:tab w:val="clear" w:pos="8504"/>
        <w:tab w:val="center" w:pos="4820"/>
        <w:tab w:val="right" w:pos="8787"/>
      </w:tabs>
      <w:jc w:val="right"/>
      <w:rPr>
        <w:rFonts w:ascii="Aharoni" w:hAnsi="Aharoni" w:cs="Aharoni"/>
        <w:noProof/>
      </w:rPr>
    </w:pPr>
  </w:p>
  <w:p w14:paraId="13E122D5" w14:textId="2CFEC48A" w:rsidR="008F7D46" w:rsidRPr="008F7D46" w:rsidRDefault="008F7D46" w:rsidP="00647B5A">
    <w:pPr>
      <w:pStyle w:val="Header"/>
      <w:tabs>
        <w:tab w:val="clear" w:pos="4252"/>
        <w:tab w:val="clear" w:pos="8504"/>
        <w:tab w:val="center" w:pos="4820"/>
        <w:tab w:val="right" w:pos="8787"/>
      </w:tabs>
    </w:pPr>
    <w:r>
      <w:rPr>
        <w:rFonts w:ascii="Aharoni" w:hAnsi="Aharoni" w:cs="Aharoni"/>
        <w:noProof/>
      </w:rPr>
      <w:t>International Symposium on Business &amp; Accounting</w:t>
    </w:r>
  </w:p>
  <w:p w14:paraId="03E4BB01" w14:textId="6BFB832D" w:rsidR="008F7D46" w:rsidRDefault="008F7D46" w:rsidP="00647B5A">
    <w:pPr>
      <w:rPr>
        <w:rFonts w:ascii="Aharoni" w:hAnsi="Aharoni" w:cs="Aharoni"/>
        <w:noProof/>
        <w:lang w:val="es-ES_tradnl"/>
      </w:rPr>
    </w:pPr>
    <w:r>
      <w:rPr>
        <w:rFonts w:ascii="Aharoni" w:hAnsi="Aharoni" w:cs="Aharoni"/>
        <w:noProof/>
        <w:lang w:val="es-ES_tradnl"/>
      </w:rPr>
      <w:t xml:space="preserve">Universiti </w:t>
    </w:r>
    <w:r w:rsidR="002B1DA0">
      <w:rPr>
        <w:rFonts w:ascii="Aharoni" w:hAnsi="Aharoni" w:cs="Aharoni"/>
        <w:noProof/>
        <w:lang w:val="es-ES_tradnl"/>
      </w:rPr>
      <w:t>T</w:t>
    </w:r>
    <w:r>
      <w:rPr>
        <w:rFonts w:ascii="Aharoni" w:hAnsi="Aharoni" w:cs="Aharoni"/>
        <w:noProof/>
        <w:lang w:val="es-ES_tradnl"/>
      </w:rPr>
      <w:t>eknologi Malaysia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EuroSubSection"/>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2"/>
    <w:multiLevelType w:val="multilevel"/>
    <w:tmpl w:val="00000002"/>
    <w:name w:val="WW8Num6"/>
    <w:lvl w:ilvl="0">
      <w:start w:val="1"/>
      <w:numFmt w:val="decimal"/>
      <w:pStyle w:val="Referenc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3A97643E"/>
    <w:multiLevelType w:val="hybridMultilevel"/>
    <w:tmpl w:val="D8E0989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5A0A036E"/>
    <w:multiLevelType w:val="singleLevel"/>
    <w:tmpl w:val="61E616DA"/>
    <w:lvl w:ilvl="0">
      <w:start w:val="1"/>
      <w:numFmt w:val="decimal"/>
      <w:lvlText w:val="%1."/>
      <w:legacy w:legacy="1" w:legacySpace="0" w:legacyIndent="144"/>
      <w:lvlJc w:val="left"/>
      <w:pPr>
        <w:ind w:left="286" w:hanging="144"/>
      </w:pPr>
    </w:lvl>
  </w:abstractNum>
  <w:abstractNum w:abstractNumId="4" w15:restartNumberingAfterBreak="0">
    <w:nsid w:val="66A50773"/>
    <w:multiLevelType w:val="hybridMultilevel"/>
    <w:tmpl w:val="6BFE8A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3F2E9C"/>
    <w:multiLevelType w:val="multilevel"/>
    <w:tmpl w:val="137A8E8A"/>
    <w:lvl w:ilvl="0">
      <w:start w:val="1"/>
      <w:numFmt w:val="decimal"/>
      <w:lvlText w:val="%1."/>
      <w:lvlJc w:val="left"/>
      <w:pPr>
        <w:tabs>
          <w:tab w:val="num" w:pos="720"/>
        </w:tabs>
        <w:ind w:left="720" w:hanging="360"/>
      </w:pPr>
    </w:lvl>
    <w:lvl w:ilvl="1">
      <w:start w:val="2"/>
      <w:numFmt w:val="bullet"/>
      <w:lvlText w:val="-"/>
      <w:lvlJc w:val="left"/>
      <w:rPr>
        <w:rFonts w:ascii="Calibri" w:eastAsia="Calibr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ES_tradnl" w:vendorID="64" w:dllVersion="4096" w:nlCheck="1" w:checkStyle="0"/>
  <w:activeWritingStyle w:appName="MSWord" w:lang="en-GB"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E8"/>
    <w:rsid w:val="000013A6"/>
    <w:rsid w:val="00005B78"/>
    <w:rsid w:val="00033D1E"/>
    <w:rsid w:val="00043C2D"/>
    <w:rsid w:val="00060570"/>
    <w:rsid w:val="0006239A"/>
    <w:rsid w:val="00063D6D"/>
    <w:rsid w:val="00074A5C"/>
    <w:rsid w:val="000762B1"/>
    <w:rsid w:val="00080389"/>
    <w:rsid w:val="00096298"/>
    <w:rsid w:val="000977F8"/>
    <w:rsid w:val="000A3654"/>
    <w:rsid w:val="000B6E64"/>
    <w:rsid w:val="000D54F5"/>
    <w:rsid w:val="000D7E76"/>
    <w:rsid w:val="000E083F"/>
    <w:rsid w:val="000E4A7B"/>
    <w:rsid w:val="00100D3C"/>
    <w:rsid w:val="00101B85"/>
    <w:rsid w:val="00112E96"/>
    <w:rsid w:val="001300B6"/>
    <w:rsid w:val="0014475F"/>
    <w:rsid w:val="00161A45"/>
    <w:rsid w:val="0017071C"/>
    <w:rsid w:val="00171152"/>
    <w:rsid w:val="001765B2"/>
    <w:rsid w:val="001807C9"/>
    <w:rsid w:val="00181A99"/>
    <w:rsid w:val="00192D8A"/>
    <w:rsid w:val="001A53A2"/>
    <w:rsid w:val="001F0D0E"/>
    <w:rsid w:val="00211326"/>
    <w:rsid w:val="00212788"/>
    <w:rsid w:val="00215587"/>
    <w:rsid w:val="00232DC0"/>
    <w:rsid w:val="002350DB"/>
    <w:rsid w:val="00243BE8"/>
    <w:rsid w:val="00246433"/>
    <w:rsid w:val="00274439"/>
    <w:rsid w:val="00274FE3"/>
    <w:rsid w:val="002A290B"/>
    <w:rsid w:val="002B0E79"/>
    <w:rsid w:val="002B1DA0"/>
    <w:rsid w:val="002C186E"/>
    <w:rsid w:val="002D1E77"/>
    <w:rsid w:val="002D33DE"/>
    <w:rsid w:val="002D62DC"/>
    <w:rsid w:val="002F2ADA"/>
    <w:rsid w:val="003315F9"/>
    <w:rsid w:val="00331CD6"/>
    <w:rsid w:val="00336F7A"/>
    <w:rsid w:val="00340D4C"/>
    <w:rsid w:val="003457D9"/>
    <w:rsid w:val="00347DA1"/>
    <w:rsid w:val="003704D9"/>
    <w:rsid w:val="003762E1"/>
    <w:rsid w:val="00384799"/>
    <w:rsid w:val="003877AD"/>
    <w:rsid w:val="00387A19"/>
    <w:rsid w:val="00390FDC"/>
    <w:rsid w:val="0039227A"/>
    <w:rsid w:val="003932E0"/>
    <w:rsid w:val="003A1859"/>
    <w:rsid w:val="003C360D"/>
    <w:rsid w:val="003D4462"/>
    <w:rsid w:val="003D4713"/>
    <w:rsid w:val="003D54A0"/>
    <w:rsid w:val="003E3B67"/>
    <w:rsid w:val="003E3D4D"/>
    <w:rsid w:val="003E449B"/>
    <w:rsid w:val="003F2954"/>
    <w:rsid w:val="003F4030"/>
    <w:rsid w:val="0040214F"/>
    <w:rsid w:val="00405FBE"/>
    <w:rsid w:val="004145CD"/>
    <w:rsid w:val="004264A5"/>
    <w:rsid w:val="00443E9E"/>
    <w:rsid w:val="0045422E"/>
    <w:rsid w:val="004677A3"/>
    <w:rsid w:val="0047621C"/>
    <w:rsid w:val="0049694C"/>
    <w:rsid w:val="004B0D2C"/>
    <w:rsid w:val="004B0FC9"/>
    <w:rsid w:val="004C788B"/>
    <w:rsid w:val="004E6261"/>
    <w:rsid w:val="004F5E6E"/>
    <w:rsid w:val="00501B12"/>
    <w:rsid w:val="00510FEB"/>
    <w:rsid w:val="00512BED"/>
    <w:rsid w:val="00530583"/>
    <w:rsid w:val="005372FD"/>
    <w:rsid w:val="00550FDB"/>
    <w:rsid w:val="005617A3"/>
    <w:rsid w:val="0056569B"/>
    <w:rsid w:val="005807D2"/>
    <w:rsid w:val="00594212"/>
    <w:rsid w:val="00596136"/>
    <w:rsid w:val="005B0362"/>
    <w:rsid w:val="005B3EBB"/>
    <w:rsid w:val="005B5DF8"/>
    <w:rsid w:val="005C1E8E"/>
    <w:rsid w:val="005D1933"/>
    <w:rsid w:val="005D2151"/>
    <w:rsid w:val="005E6169"/>
    <w:rsid w:val="005F3195"/>
    <w:rsid w:val="0062551F"/>
    <w:rsid w:val="006305AA"/>
    <w:rsid w:val="0063650B"/>
    <w:rsid w:val="006455F8"/>
    <w:rsid w:val="00647B5A"/>
    <w:rsid w:val="00655DE8"/>
    <w:rsid w:val="00671A95"/>
    <w:rsid w:val="00671CB9"/>
    <w:rsid w:val="0068081C"/>
    <w:rsid w:val="00694117"/>
    <w:rsid w:val="006A18DD"/>
    <w:rsid w:val="006C01D7"/>
    <w:rsid w:val="006D09A6"/>
    <w:rsid w:val="006D7A71"/>
    <w:rsid w:val="006F6C40"/>
    <w:rsid w:val="00704419"/>
    <w:rsid w:val="00706E9B"/>
    <w:rsid w:val="0071755F"/>
    <w:rsid w:val="00730E5C"/>
    <w:rsid w:val="007317BD"/>
    <w:rsid w:val="007554F0"/>
    <w:rsid w:val="00767D18"/>
    <w:rsid w:val="00770F7D"/>
    <w:rsid w:val="00771E61"/>
    <w:rsid w:val="00791267"/>
    <w:rsid w:val="007A3574"/>
    <w:rsid w:val="007B3EEE"/>
    <w:rsid w:val="007C6C49"/>
    <w:rsid w:val="007D48A3"/>
    <w:rsid w:val="007D5A77"/>
    <w:rsid w:val="007E5C44"/>
    <w:rsid w:val="00801C22"/>
    <w:rsid w:val="0080582A"/>
    <w:rsid w:val="008107F1"/>
    <w:rsid w:val="00811B1F"/>
    <w:rsid w:val="00812E56"/>
    <w:rsid w:val="00814D1D"/>
    <w:rsid w:val="0081705A"/>
    <w:rsid w:val="00817BEB"/>
    <w:rsid w:val="00824A7E"/>
    <w:rsid w:val="00824E88"/>
    <w:rsid w:val="008401D1"/>
    <w:rsid w:val="0085334A"/>
    <w:rsid w:val="0087112D"/>
    <w:rsid w:val="008870BC"/>
    <w:rsid w:val="00895127"/>
    <w:rsid w:val="008C1FCC"/>
    <w:rsid w:val="008C4BAE"/>
    <w:rsid w:val="008D32DC"/>
    <w:rsid w:val="008D70A6"/>
    <w:rsid w:val="008F7D46"/>
    <w:rsid w:val="00902929"/>
    <w:rsid w:val="0091196D"/>
    <w:rsid w:val="00917823"/>
    <w:rsid w:val="00921B56"/>
    <w:rsid w:val="00947160"/>
    <w:rsid w:val="00947E14"/>
    <w:rsid w:val="0096572A"/>
    <w:rsid w:val="009809D6"/>
    <w:rsid w:val="00995D4A"/>
    <w:rsid w:val="009A0B65"/>
    <w:rsid w:val="009D6270"/>
    <w:rsid w:val="009D7F0E"/>
    <w:rsid w:val="009E3221"/>
    <w:rsid w:val="009E597A"/>
    <w:rsid w:val="009E7266"/>
    <w:rsid w:val="009F43EE"/>
    <w:rsid w:val="009F730C"/>
    <w:rsid w:val="00A019B1"/>
    <w:rsid w:val="00A0328D"/>
    <w:rsid w:val="00A040B7"/>
    <w:rsid w:val="00A13FD0"/>
    <w:rsid w:val="00A21874"/>
    <w:rsid w:val="00A21D98"/>
    <w:rsid w:val="00A301D2"/>
    <w:rsid w:val="00A442A6"/>
    <w:rsid w:val="00A54F93"/>
    <w:rsid w:val="00A652FE"/>
    <w:rsid w:val="00A7290E"/>
    <w:rsid w:val="00A75AC2"/>
    <w:rsid w:val="00A84B9D"/>
    <w:rsid w:val="00AA1E2D"/>
    <w:rsid w:val="00AA594E"/>
    <w:rsid w:val="00AB13CF"/>
    <w:rsid w:val="00AC30C2"/>
    <w:rsid w:val="00AE465F"/>
    <w:rsid w:val="00AE4E5C"/>
    <w:rsid w:val="00AF7741"/>
    <w:rsid w:val="00B02A24"/>
    <w:rsid w:val="00B31155"/>
    <w:rsid w:val="00B40701"/>
    <w:rsid w:val="00B443B6"/>
    <w:rsid w:val="00B6198A"/>
    <w:rsid w:val="00B639C1"/>
    <w:rsid w:val="00B83CEA"/>
    <w:rsid w:val="00B863C3"/>
    <w:rsid w:val="00B90CF4"/>
    <w:rsid w:val="00BA5DDB"/>
    <w:rsid w:val="00BC49AE"/>
    <w:rsid w:val="00BD387D"/>
    <w:rsid w:val="00BF0E26"/>
    <w:rsid w:val="00BF2E41"/>
    <w:rsid w:val="00BF3BA7"/>
    <w:rsid w:val="00C34D59"/>
    <w:rsid w:val="00C36D86"/>
    <w:rsid w:val="00C47FA2"/>
    <w:rsid w:val="00C51B4A"/>
    <w:rsid w:val="00C6098C"/>
    <w:rsid w:val="00C74F2E"/>
    <w:rsid w:val="00C7609C"/>
    <w:rsid w:val="00C8132D"/>
    <w:rsid w:val="00C90590"/>
    <w:rsid w:val="00C911CA"/>
    <w:rsid w:val="00C93963"/>
    <w:rsid w:val="00CA236D"/>
    <w:rsid w:val="00CA6B31"/>
    <w:rsid w:val="00CA6FF7"/>
    <w:rsid w:val="00CB0FC8"/>
    <w:rsid w:val="00CB7D7A"/>
    <w:rsid w:val="00CD3ACF"/>
    <w:rsid w:val="00CF6404"/>
    <w:rsid w:val="00D0059C"/>
    <w:rsid w:val="00D16FF0"/>
    <w:rsid w:val="00D36B9B"/>
    <w:rsid w:val="00D4169F"/>
    <w:rsid w:val="00D75239"/>
    <w:rsid w:val="00D768B1"/>
    <w:rsid w:val="00D813AA"/>
    <w:rsid w:val="00D8485B"/>
    <w:rsid w:val="00D95E20"/>
    <w:rsid w:val="00DA2078"/>
    <w:rsid w:val="00DA355F"/>
    <w:rsid w:val="00DA7A5F"/>
    <w:rsid w:val="00DE16E1"/>
    <w:rsid w:val="00DE252C"/>
    <w:rsid w:val="00DE33F0"/>
    <w:rsid w:val="00DF1EE0"/>
    <w:rsid w:val="00E1242C"/>
    <w:rsid w:val="00E2089F"/>
    <w:rsid w:val="00E45357"/>
    <w:rsid w:val="00E55D38"/>
    <w:rsid w:val="00E63C87"/>
    <w:rsid w:val="00E8655A"/>
    <w:rsid w:val="00EA5235"/>
    <w:rsid w:val="00EB7CDE"/>
    <w:rsid w:val="00ED557D"/>
    <w:rsid w:val="00EE23E3"/>
    <w:rsid w:val="00EE5F44"/>
    <w:rsid w:val="00EF0427"/>
    <w:rsid w:val="00EF1AB4"/>
    <w:rsid w:val="00F264DF"/>
    <w:rsid w:val="00F3575C"/>
    <w:rsid w:val="00F51FCE"/>
    <w:rsid w:val="00F543F1"/>
    <w:rsid w:val="00F574B2"/>
    <w:rsid w:val="00F90945"/>
    <w:rsid w:val="00F97EE3"/>
    <w:rsid w:val="00FB2A84"/>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F188BF"/>
  <w15:chartTrackingRefBased/>
  <w15:docId w15:val="{9105175D-ABAE-1D47-A56B-B29C8709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MY"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pPr>
    <w:rPr>
      <w:sz w:val="24"/>
      <w:lang w:val="en-GB" w:eastAsia="ar-SA"/>
    </w:rPr>
  </w:style>
  <w:style w:type="paragraph" w:styleId="Heading1">
    <w:name w:val="heading 1"/>
    <w:basedOn w:val="Normal"/>
    <w:next w:val="Normal"/>
    <w:qFormat/>
    <w:pPr>
      <w:keepNext/>
      <w:tabs>
        <w:tab w:val="left" w:pos="567"/>
      </w:tabs>
      <w:spacing w:after="180" w:line="280" w:lineRule="exact"/>
      <w:outlineLvl w:val="0"/>
    </w:pPr>
    <w:rPr>
      <w:b/>
      <w:kern w:val="1"/>
      <w:sz w:val="28"/>
    </w:rPr>
  </w:style>
  <w:style w:type="paragraph" w:styleId="Heading2">
    <w:name w:val="heading 2"/>
    <w:basedOn w:val="Normal"/>
    <w:next w:val="Normal"/>
    <w:qFormat/>
    <w:pPr>
      <w:keepNext/>
      <w:widowControl/>
      <w:spacing w:after="180" w:line="240" w:lineRule="exact"/>
      <w:outlineLvl w:val="1"/>
    </w:pPr>
    <w:rPr>
      <w:b/>
      <w:kern w:val="1"/>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Arial" w:eastAsia="Times New Roman" w:hAnsi="Arial" w:cs="Arial"/>
      <w:sz w:val="24"/>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Arial" w:eastAsia="Times New Roman" w:hAnsi="Arial" w:cs="Arial"/>
      <w:sz w:val="24"/>
    </w:rPr>
  </w:style>
  <w:style w:type="character" w:customStyle="1" w:styleId="WW8Num4z0">
    <w:name w:val="WW8Num4z0"/>
    <w:rPr>
      <w:rFonts w:ascii="Symbol" w:hAnsi="Symbol"/>
    </w:rPr>
  </w:style>
  <w:style w:type="character" w:customStyle="1" w:styleId="WW8Num5z0">
    <w:name w:val="WW8Num5z0"/>
    <w:rPr>
      <w:rFonts w:ascii="Arial" w:eastAsia="Times New Roman" w:hAnsi="Arial" w:cs="Arial"/>
      <w:sz w:val="24"/>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7z0">
    <w:name w:val="WW8Num7z0"/>
    <w:rPr>
      <w:rFonts w:ascii="Arial" w:eastAsia="Times New Roman" w:hAnsi="Arial" w:cs="Arial"/>
      <w:sz w:val="24"/>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Arial" w:eastAsia="Times New Roman" w:hAnsi="Arial" w:cs="Arial"/>
      <w:sz w:val="24"/>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0">
    <w:name w:val="WW8Num11z0"/>
    <w:rPr>
      <w:rFonts w:ascii="Arial" w:eastAsia="Times New Roman" w:hAnsi="Arial" w:cs="Arial"/>
      <w:sz w:val="24"/>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FollowedHyperlink">
    <w:name w:val="FollowedHyperlink"/>
    <w:rPr>
      <w:rFonts w:ascii="Times New Roman" w:hAnsi="Times New Roman"/>
      <w:color w:val="000000"/>
      <w:sz w:val="24"/>
      <w:u w:val="none"/>
      <w:lang w:val="en-MY"/>
    </w:rPr>
  </w:style>
  <w:style w:type="character" w:customStyle="1" w:styleId="FootnoteCharacters">
    <w:name w:val="Footnote Characters"/>
    <w:rPr>
      <w:vertAlign w:val="superscript"/>
      <w:lang w:val="es-ES_tradnl"/>
    </w:rPr>
  </w:style>
  <w:style w:type="character" w:customStyle="1" w:styleId="EndnoteCharacters">
    <w:name w:val="Endnote Characters"/>
    <w:rPr>
      <w:vertAlign w:val="superscript"/>
      <w:lang w:val="es-ES_tradnl"/>
    </w:rPr>
  </w:style>
  <w:style w:type="character" w:styleId="Hyperlink">
    <w:name w:val="Hyperlink"/>
    <w:rPr>
      <w:rFonts w:ascii="Times New Roman" w:hAnsi="Times New Roman"/>
      <w:strike w:val="0"/>
      <w:dstrike w:val="0"/>
      <w:color w:val="000000"/>
      <w:position w:val="0"/>
      <w:sz w:val="24"/>
      <w:u w:val="none"/>
      <w:vertAlign w:val="baseline"/>
      <w:lang w:val="en-MY"/>
    </w:rPr>
  </w:style>
  <w:style w:type="character" w:styleId="PageNumber">
    <w:name w:val="page number"/>
    <w:basedOn w:val="DefaultParagraphFont"/>
  </w:style>
  <w:style w:type="character" w:customStyle="1" w:styleId="FootnoteTextChar">
    <w:name w:val="Footnote Text Char"/>
    <w:rPr>
      <w:lang w:val="es-ES_tradnl"/>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next w:val="Normal"/>
    <w:qFormat/>
    <w:pPr>
      <w:spacing w:before="120" w:after="120"/>
    </w:pPr>
    <w:rPr>
      <w:b/>
      <w:bCs/>
      <w:sz w:val="20"/>
    </w:rPr>
  </w:style>
  <w:style w:type="paragraph" w:customStyle="1" w:styleId="Index">
    <w:name w:val="Index"/>
    <w:basedOn w:val="Normal"/>
    <w:pPr>
      <w:suppressLineNumbers/>
    </w:pPr>
    <w:rPr>
      <w:rFonts w:cs="Mangal"/>
    </w:rPr>
  </w:style>
  <w:style w:type="paragraph" w:styleId="Footer">
    <w:name w:val="footer"/>
    <w:basedOn w:val="Normal"/>
    <w:pPr>
      <w:tabs>
        <w:tab w:val="center" w:pos="4419"/>
        <w:tab w:val="right" w:pos="8838"/>
      </w:tabs>
      <w:jc w:val="center"/>
    </w:pPr>
  </w:style>
  <w:style w:type="paragraph" w:customStyle="1" w:styleId="AEuroNormal">
    <w:name w:val="AEuro.Normal"/>
    <w:pPr>
      <w:suppressAutoHyphens/>
      <w:ind w:firstLine="284"/>
      <w:jc w:val="both"/>
    </w:pPr>
    <w:rPr>
      <w:rFonts w:eastAsia="Arial"/>
      <w:sz w:val="24"/>
      <w:lang w:val="en-US" w:eastAsia="ar-SA"/>
    </w:rPr>
  </w:style>
  <w:style w:type="paragraph" w:customStyle="1" w:styleId="AEuroSection">
    <w:name w:val="AEuro.Section"/>
    <w:basedOn w:val="AEuroNormal"/>
    <w:pPr>
      <w:keepNext/>
      <w:keepLines/>
      <w:tabs>
        <w:tab w:val="left" w:pos="-1701"/>
        <w:tab w:val="left" w:pos="360"/>
      </w:tabs>
      <w:spacing w:before="240" w:after="120"/>
      <w:ind w:firstLine="0"/>
      <w:jc w:val="left"/>
    </w:pPr>
    <w:rPr>
      <w:b/>
      <w:caps/>
      <w:spacing w:val="4"/>
    </w:rPr>
  </w:style>
  <w:style w:type="paragraph" w:customStyle="1" w:styleId="AEuroReferenceSectionTitle">
    <w:name w:val="AEuro.ReferenceSectionTitle"/>
    <w:basedOn w:val="AEuroSection"/>
    <w:pPr>
      <w:tabs>
        <w:tab w:val="clear" w:pos="360"/>
      </w:tabs>
    </w:pPr>
  </w:style>
  <w:style w:type="paragraph" w:styleId="DocumentMap">
    <w:name w:val="Document Map"/>
    <w:basedOn w:val="Normal"/>
    <w:pPr>
      <w:shd w:val="clear" w:color="auto" w:fill="000080"/>
    </w:pPr>
    <w:rPr>
      <w:rFonts w:ascii="Tahoma" w:hAnsi="Tahoma"/>
      <w:lang w:val="es-ES_tradnl"/>
    </w:rPr>
  </w:style>
  <w:style w:type="paragraph" w:customStyle="1" w:styleId="AEuroSubSection">
    <w:name w:val="AEuro.SubSection"/>
    <w:basedOn w:val="AEuroNormal"/>
    <w:pPr>
      <w:keepNext/>
      <w:keepLines/>
      <w:numPr>
        <w:numId w:val="1"/>
      </w:numPr>
      <w:tabs>
        <w:tab w:val="left" w:pos="720"/>
      </w:tabs>
      <w:spacing w:before="240" w:after="120"/>
      <w:jc w:val="left"/>
      <w:outlineLvl w:val="0"/>
    </w:pPr>
    <w:rPr>
      <w:b/>
      <w:spacing w:val="4"/>
    </w:rPr>
  </w:style>
  <w:style w:type="paragraph" w:customStyle="1" w:styleId="AEuroTitle">
    <w:name w:val="AEuro.Title"/>
    <w:basedOn w:val="AEuroNormal"/>
    <w:pPr>
      <w:spacing w:after="240"/>
      <w:ind w:firstLine="0"/>
      <w:jc w:val="center"/>
    </w:pPr>
    <w:rPr>
      <w:b/>
      <w:caps/>
      <w:sz w:val="28"/>
    </w:rPr>
  </w:style>
  <w:style w:type="paragraph" w:customStyle="1" w:styleId="AEuroAfiliation">
    <w:name w:val="AEuro.Afiliation"/>
    <w:basedOn w:val="AEuroNormal"/>
    <w:pPr>
      <w:tabs>
        <w:tab w:val="left" w:pos="142"/>
      </w:tabs>
      <w:ind w:firstLine="0"/>
      <w:jc w:val="center"/>
    </w:pPr>
    <w:rPr>
      <w:sz w:val="22"/>
    </w:rPr>
  </w:style>
  <w:style w:type="paragraph" w:customStyle="1" w:styleId="AEuroAbstract">
    <w:name w:val="AEuro.Abstract"/>
    <w:basedOn w:val="AEuroNormal"/>
    <w:pPr>
      <w:spacing w:before="240"/>
      <w:ind w:firstLine="0"/>
    </w:pPr>
  </w:style>
  <w:style w:type="paragraph" w:customStyle="1" w:styleId="AEuroHeader1">
    <w:name w:val="AEuro.Header 1"/>
    <w:pPr>
      <w:widowControl w:val="0"/>
      <w:suppressAutoHyphens/>
      <w:jc w:val="right"/>
    </w:pPr>
    <w:rPr>
      <w:rFonts w:eastAsia="Arial"/>
      <w:sz w:val="16"/>
      <w:lang w:val="en-US" w:eastAsia="ar-SA"/>
    </w:rPr>
  </w:style>
  <w:style w:type="paragraph" w:customStyle="1" w:styleId="AEuroHeader2">
    <w:name w:val="AEuro.Header 2"/>
    <w:basedOn w:val="AEuroHeader1"/>
    <w:pPr>
      <w:pBdr>
        <w:bottom w:val="single" w:sz="4" w:space="1" w:color="000000"/>
      </w:pBdr>
      <w:ind w:right="-1"/>
      <w:jc w:val="center"/>
    </w:pPr>
    <w:rPr>
      <w:sz w:val="20"/>
    </w:rPr>
  </w:style>
  <w:style w:type="paragraph" w:customStyle="1" w:styleId="AEuroPageNumber">
    <w:name w:val="AEuro.PageNumber"/>
    <w:basedOn w:val="AEuroNormal"/>
    <w:pPr>
      <w:jc w:val="center"/>
    </w:pPr>
  </w:style>
  <w:style w:type="paragraph" w:customStyle="1" w:styleId="AEuroReference">
    <w:name w:val="AEuro.Reference"/>
    <w:basedOn w:val="AEuroNormal"/>
    <w:pPr>
      <w:tabs>
        <w:tab w:val="left" w:pos="426"/>
      </w:tabs>
      <w:ind w:left="425" w:hanging="425"/>
    </w:pPr>
    <w:rPr>
      <w:lang w:val="en-MY"/>
    </w:rPr>
  </w:style>
  <w:style w:type="paragraph" w:customStyle="1" w:styleId="AEuroEquation">
    <w:name w:val="AEuro.Equation"/>
    <w:basedOn w:val="AEuroNormal"/>
    <w:pPr>
      <w:tabs>
        <w:tab w:val="center" w:pos="4536"/>
        <w:tab w:val="right" w:pos="9072"/>
      </w:tabs>
      <w:spacing w:before="120" w:after="120"/>
      <w:ind w:firstLine="0"/>
      <w:jc w:val="left"/>
    </w:pPr>
    <w:rPr>
      <w:lang w:val="en-MY"/>
    </w:rPr>
  </w:style>
  <w:style w:type="paragraph" w:styleId="Header">
    <w:name w:val="header"/>
    <w:basedOn w:val="Normal"/>
    <w:pPr>
      <w:tabs>
        <w:tab w:val="center" w:pos="4252"/>
        <w:tab w:val="right" w:pos="8504"/>
      </w:tabs>
    </w:pPr>
    <w:rPr>
      <w:lang w:val="es-ES_tradnl"/>
    </w:rPr>
  </w:style>
  <w:style w:type="paragraph" w:customStyle="1" w:styleId="AEuroAuthors">
    <w:name w:val="AEuro.Authors"/>
    <w:basedOn w:val="AEuroNormal"/>
    <w:pPr>
      <w:spacing w:after="240"/>
      <w:ind w:firstLine="0"/>
      <w:jc w:val="center"/>
    </w:pPr>
    <w:rPr>
      <w:b/>
    </w:rPr>
  </w:style>
  <w:style w:type="paragraph" w:customStyle="1" w:styleId="PaperTitleWCCM">
    <w:name w:val="Paper Title WCCM"/>
    <w:basedOn w:val="Normal"/>
    <w:pPr>
      <w:widowControl/>
      <w:spacing w:after="240"/>
      <w:jc w:val="both"/>
    </w:pPr>
    <w:rPr>
      <w:b/>
      <w:caps/>
      <w:sz w:val="28"/>
      <w:lang w:val="en-US"/>
    </w:rPr>
  </w:style>
  <w:style w:type="paragraph" w:customStyle="1" w:styleId="AEuroCaptionTableandFigure">
    <w:name w:val="AEuro.CaptionTable and Figure"/>
    <w:basedOn w:val="AEuroNormal"/>
    <w:pPr>
      <w:spacing w:before="120" w:after="240"/>
      <w:jc w:val="center"/>
    </w:pPr>
    <w:rPr>
      <w:sz w:val="20"/>
    </w:rPr>
  </w:style>
  <w:style w:type="paragraph" w:styleId="BodyText3">
    <w:name w:val="Body Text 3"/>
    <w:basedOn w:val="Normal"/>
    <w:pPr>
      <w:widowControl/>
      <w:overflowPunct w:val="0"/>
      <w:autoSpaceDE w:val="0"/>
      <w:jc w:val="center"/>
      <w:textAlignment w:val="baseline"/>
    </w:pPr>
    <w:rPr>
      <w:rFonts w:ascii="Arial" w:hAnsi="Arial"/>
      <w:sz w:val="16"/>
    </w:rPr>
  </w:style>
  <w:style w:type="paragraph" w:styleId="EndnoteText">
    <w:name w:val="endnote text"/>
    <w:basedOn w:val="Normal"/>
    <w:pPr>
      <w:widowControl/>
    </w:pPr>
    <w:rPr>
      <w:sz w:val="20"/>
      <w:lang w:val="es-ES"/>
    </w:rPr>
  </w:style>
  <w:style w:type="paragraph" w:styleId="BodyText2">
    <w:name w:val="Body Text 2"/>
    <w:basedOn w:val="Normal"/>
    <w:pPr>
      <w:widowControl/>
    </w:pPr>
    <w:rPr>
      <w:lang w:val="es-ES"/>
    </w:rPr>
  </w:style>
  <w:style w:type="paragraph" w:styleId="BodyTextIndent3">
    <w:name w:val="Body Text Indent 3"/>
    <w:basedOn w:val="Normal"/>
    <w:pPr>
      <w:widowControl/>
      <w:ind w:firstLine="709"/>
    </w:pPr>
    <w:rPr>
      <w:b/>
      <w:u w:val="single"/>
      <w:lang w:val="es-ES"/>
    </w:rPr>
  </w:style>
  <w:style w:type="paragraph" w:styleId="BodyTextIndent2">
    <w:name w:val="Body Text Indent 2"/>
    <w:basedOn w:val="Normal"/>
    <w:pPr>
      <w:widowControl/>
      <w:ind w:firstLine="709"/>
    </w:pPr>
    <w:rPr>
      <w:lang w:val="es-ES"/>
    </w:rPr>
  </w:style>
  <w:style w:type="paragraph" w:styleId="FootnoteText">
    <w:name w:val="footnote text"/>
    <w:basedOn w:val="Normal"/>
    <w:rPr>
      <w:sz w:val="20"/>
    </w:rPr>
  </w:style>
  <w:style w:type="paragraph" w:customStyle="1" w:styleId="Framecontents">
    <w:name w:val="Frame contents"/>
    <w:basedOn w:val="BodyText"/>
  </w:style>
  <w:style w:type="paragraph" w:customStyle="1" w:styleId="Reference">
    <w:name w:val="Reference"/>
    <w:basedOn w:val="Normal"/>
    <w:pPr>
      <w:numPr>
        <w:numId w:val="2"/>
      </w:numPr>
      <w:spacing w:after="240"/>
    </w:pPr>
  </w:style>
  <w:style w:type="paragraph" w:customStyle="1" w:styleId="HeaderAbs">
    <w:name w:val="Header (Abs."/>
    <w:basedOn w:val="Heading1"/>
    <w:rPr>
      <w:lang w:val="en-US"/>
    </w:rPr>
  </w:style>
  <w:style w:type="paragraph" w:customStyle="1" w:styleId="AuthorAffilliation">
    <w:name w:val="Author Affilliation"/>
    <w:pPr>
      <w:suppressAutoHyphens/>
      <w:jc w:val="center"/>
    </w:pPr>
    <w:rPr>
      <w:rFonts w:eastAsia="Arial"/>
      <w:sz w:val="24"/>
      <w:lang w:val="en-US" w:eastAsia="ar-SA"/>
    </w:rPr>
  </w:style>
  <w:style w:type="paragraph" w:customStyle="1" w:styleId="Titleofthepaper">
    <w:name w:val="Title of the paper"/>
    <w:pPr>
      <w:suppressAutoHyphens/>
      <w:jc w:val="center"/>
    </w:pPr>
    <w:rPr>
      <w:rFonts w:ascii="Arial" w:eastAsia="Arial" w:hAnsi="Arial"/>
      <w:b/>
      <w:sz w:val="28"/>
      <w:lang w:val="en-US" w:eastAsia="ar-SA"/>
    </w:rPr>
  </w:style>
  <w:style w:type="paragraph" w:customStyle="1" w:styleId="Authorname">
    <w:name w:val="Author name"/>
    <w:pPr>
      <w:suppressAutoHyphens/>
      <w:spacing w:before="240"/>
      <w:jc w:val="center"/>
    </w:pPr>
    <w:rPr>
      <w:rFonts w:eastAsia="Arial"/>
      <w:b/>
      <w:sz w:val="24"/>
      <w:lang w:val="en-US" w:eastAsia="ar-SA"/>
    </w:rPr>
  </w:style>
  <w:style w:type="table" w:styleId="TableGrid">
    <w:name w:val="Table Grid"/>
    <w:basedOn w:val="TableNormal"/>
    <w:rsid w:val="008D32D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5D1933"/>
    <w:pPr>
      <w:widowControl/>
      <w:suppressAutoHyphens w:val="0"/>
      <w:overflowPunct w:val="0"/>
      <w:autoSpaceDE w:val="0"/>
      <w:autoSpaceDN w:val="0"/>
      <w:adjustRightInd w:val="0"/>
      <w:spacing w:after="80"/>
      <w:ind w:left="270" w:hanging="270"/>
      <w:jc w:val="both"/>
    </w:pPr>
    <w:rPr>
      <w:sz w:val="20"/>
      <w:lang w:val="en-US" w:eastAsia="en-US"/>
    </w:rPr>
  </w:style>
  <w:style w:type="paragraph" w:styleId="BalloonText">
    <w:name w:val="Balloon Text"/>
    <w:basedOn w:val="Normal"/>
    <w:link w:val="BalloonTextChar"/>
    <w:rsid w:val="00512BED"/>
    <w:rPr>
      <w:rFonts w:ascii="Tahoma" w:hAnsi="Tahoma"/>
      <w:sz w:val="16"/>
      <w:szCs w:val="16"/>
    </w:rPr>
  </w:style>
  <w:style w:type="character" w:customStyle="1" w:styleId="BalloonTextChar">
    <w:name w:val="Balloon Text Char"/>
    <w:link w:val="BalloonText"/>
    <w:rsid w:val="00512BED"/>
    <w:rPr>
      <w:rFonts w:ascii="Tahoma" w:hAnsi="Tahoma" w:cs="Tahoma"/>
      <w:sz w:val="16"/>
      <w:szCs w:val="16"/>
      <w:lang w:val="es-ES_tradnl" w:eastAsia="ar-SA"/>
    </w:rPr>
  </w:style>
  <w:style w:type="paragraph" w:styleId="Revision">
    <w:name w:val="Revision"/>
    <w:hidden/>
    <w:uiPriority w:val="99"/>
    <w:semiHidden/>
    <w:rsid w:val="009D6270"/>
    <w:rPr>
      <w:sz w:val="24"/>
      <w:lang w:val="es-ES_tradnl" w:eastAsia="ar-SA"/>
    </w:rPr>
  </w:style>
  <w:style w:type="paragraph" w:styleId="ListParagraph">
    <w:name w:val="List Paragraph"/>
    <w:basedOn w:val="Normal"/>
    <w:uiPriority w:val="34"/>
    <w:qFormat/>
    <w:rsid w:val="00596136"/>
    <w:pPr>
      <w:widowControl/>
      <w:suppressAutoHyphens w:val="0"/>
      <w:spacing w:after="160" w:line="259" w:lineRule="auto"/>
      <w:ind w:left="720"/>
      <w:contextualSpacing/>
    </w:pPr>
    <w:rPr>
      <w:rFonts w:ascii="Calibri" w:eastAsia="Calibri" w:hAnsi="Calibri"/>
      <w:sz w:val="22"/>
      <w:szCs w:val="22"/>
      <w:lang w:val="en-MY" w:eastAsia="en-US"/>
    </w:rPr>
  </w:style>
  <w:style w:type="character" w:styleId="UnresolvedMention">
    <w:name w:val="Unresolved Mention"/>
    <w:uiPriority w:val="99"/>
    <w:semiHidden/>
    <w:unhideWhenUsed/>
    <w:rsid w:val="00D0059C"/>
    <w:rPr>
      <w:color w:val="605E5C"/>
      <w:shd w:val="clear" w:color="auto" w:fill="E1DFDD"/>
    </w:rPr>
  </w:style>
  <w:style w:type="paragraph" w:styleId="NormalWeb">
    <w:name w:val="Normal (Web)"/>
    <w:basedOn w:val="Normal"/>
    <w:uiPriority w:val="99"/>
    <w:unhideWhenUsed/>
    <w:rsid w:val="00112E96"/>
    <w:pPr>
      <w:widowControl/>
      <w:suppressAutoHyphens w:val="0"/>
      <w:spacing w:before="100" w:beforeAutospacing="1" w:after="100" w:afterAutospacing="1"/>
    </w:pPr>
    <w:rPr>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9398">
      <w:bodyDiv w:val="1"/>
      <w:marLeft w:val="0"/>
      <w:marRight w:val="0"/>
      <w:marTop w:val="0"/>
      <w:marBottom w:val="0"/>
      <w:divBdr>
        <w:top w:val="none" w:sz="0" w:space="0" w:color="auto"/>
        <w:left w:val="none" w:sz="0" w:space="0" w:color="auto"/>
        <w:bottom w:val="none" w:sz="0" w:space="0" w:color="auto"/>
        <w:right w:val="none" w:sz="0" w:space="0" w:color="auto"/>
      </w:divBdr>
      <w:divsChild>
        <w:div w:id="47535804">
          <w:marLeft w:val="0"/>
          <w:marRight w:val="0"/>
          <w:marTop w:val="0"/>
          <w:marBottom w:val="0"/>
          <w:divBdr>
            <w:top w:val="none" w:sz="0" w:space="0" w:color="auto"/>
            <w:left w:val="none" w:sz="0" w:space="0" w:color="auto"/>
            <w:bottom w:val="none" w:sz="0" w:space="0" w:color="auto"/>
            <w:right w:val="none" w:sz="0" w:space="0" w:color="auto"/>
          </w:divBdr>
          <w:divsChild>
            <w:div w:id="185869755">
              <w:marLeft w:val="0"/>
              <w:marRight w:val="0"/>
              <w:marTop w:val="0"/>
              <w:marBottom w:val="0"/>
              <w:divBdr>
                <w:top w:val="none" w:sz="0" w:space="0" w:color="auto"/>
                <w:left w:val="none" w:sz="0" w:space="0" w:color="auto"/>
                <w:bottom w:val="none" w:sz="0" w:space="0" w:color="auto"/>
                <w:right w:val="none" w:sz="0" w:space="0" w:color="auto"/>
              </w:divBdr>
              <w:divsChild>
                <w:div w:id="6115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021">
      <w:bodyDiv w:val="1"/>
      <w:marLeft w:val="0"/>
      <w:marRight w:val="0"/>
      <w:marTop w:val="0"/>
      <w:marBottom w:val="0"/>
      <w:divBdr>
        <w:top w:val="none" w:sz="0" w:space="0" w:color="auto"/>
        <w:left w:val="none" w:sz="0" w:space="0" w:color="auto"/>
        <w:bottom w:val="none" w:sz="0" w:space="0" w:color="auto"/>
        <w:right w:val="none" w:sz="0" w:space="0" w:color="auto"/>
      </w:divBdr>
      <w:divsChild>
        <w:div w:id="1702826839">
          <w:marLeft w:val="0"/>
          <w:marRight w:val="0"/>
          <w:marTop w:val="0"/>
          <w:marBottom w:val="0"/>
          <w:divBdr>
            <w:top w:val="none" w:sz="0" w:space="0" w:color="auto"/>
            <w:left w:val="none" w:sz="0" w:space="0" w:color="auto"/>
            <w:bottom w:val="none" w:sz="0" w:space="0" w:color="auto"/>
            <w:right w:val="none" w:sz="0" w:space="0" w:color="auto"/>
          </w:divBdr>
          <w:divsChild>
            <w:div w:id="1148715104">
              <w:marLeft w:val="0"/>
              <w:marRight w:val="0"/>
              <w:marTop w:val="0"/>
              <w:marBottom w:val="0"/>
              <w:divBdr>
                <w:top w:val="none" w:sz="0" w:space="0" w:color="auto"/>
                <w:left w:val="none" w:sz="0" w:space="0" w:color="auto"/>
                <w:bottom w:val="none" w:sz="0" w:space="0" w:color="auto"/>
                <w:right w:val="none" w:sz="0" w:space="0" w:color="auto"/>
              </w:divBdr>
              <w:divsChild>
                <w:div w:id="165367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51223">
      <w:bodyDiv w:val="1"/>
      <w:marLeft w:val="0"/>
      <w:marRight w:val="0"/>
      <w:marTop w:val="0"/>
      <w:marBottom w:val="0"/>
      <w:divBdr>
        <w:top w:val="none" w:sz="0" w:space="0" w:color="auto"/>
        <w:left w:val="none" w:sz="0" w:space="0" w:color="auto"/>
        <w:bottom w:val="none" w:sz="0" w:space="0" w:color="auto"/>
        <w:right w:val="none" w:sz="0" w:space="0" w:color="auto"/>
      </w:divBdr>
      <w:divsChild>
        <w:div w:id="6369197">
          <w:marLeft w:val="0"/>
          <w:marRight w:val="0"/>
          <w:marTop w:val="0"/>
          <w:marBottom w:val="0"/>
          <w:divBdr>
            <w:top w:val="none" w:sz="0" w:space="0" w:color="auto"/>
            <w:left w:val="none" w:sz="0" w:space="0" w:color="auto"/>
            <w:bottom w:val="none" w:sz="0" w:space="0" w:color="auto"/>
            <w:right w:val="none" w:sz="0" w:space="0" w:color="auto"/>
          </w:divBdr>
          <w:divsChild>
            <w:div w:id="951666326">
              <w:marLeft w:val="0"/>
              <w:marRight w:val="0"/>
              <w:marTop w:val="0"/>
              <w:marBottom w:val="0"/>
              <w:divBdr>
                <w:top w:val="none" w:sz="0" w:space="0" w:color="auto"/>
                <w:left w:val="none" w:sz="0" w:space="0" w:color="auto"/>
                <w:bottom w:val="none" w:sz="0" w:space="0" w:color="auto"/>
                <w:right w:val="none" w:sz="0" w:space="0" w:color="auto"/>
              </w:divBdr>
              <w:divsChild>
                <w:div w:id="73377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34547">
      <w:bodyDiv w:val="1"/>
      <w:marLeft w:val="0"/>
      <w:marRight w:val="0"/>
      <w:marTop w:val="0"/>
      <w:marBottom w:val="0"/>
      <w:divBdr>
        <w:top w:val="none" w:sz="0" w:space="0" w:color="auto"/>
        <w:left w:val="none" w:sz="0" w:space="0" w:color="auto"/>
        <w:bottom w:val="none" w:sz="0" w:space="0" w:color="auto"/>
        <w:right w:val="none" w:sz="0" w:space="0" w:color="auto"/>
      </w:divBdr>
      <w:divsChild>
        <w:div w:id="730618636">
          <w:marLeft w:val="0"/>
          <w:marRight w:val="0"/>
          <w:marTop w:val="0"/>
          <w:marBottom w:val="0"/>
          <w:divBdr>
            <w:top w:val="none" w:sz="0" w:space="0" w:color="auto"/>
            <w:left w:val="none" w:sz="0" w:space="0" w:color="auto"/>
            <w:bottom w:val="none" w:sz="0" w:space="0" w:color="auto"/>
            <w:right w:val="none" w:sz="0" w:space="0" w:color="auto"/>
          </w:divBdr>
          <w:divsChild>
            <w:div w:id="158430961">
              <w:marLeft w:val="0"/>
              <w:marRight w:val="0"/>
              <w:marTop w:val="0"/>
              <w:marBottom w:val="0"/>
              <w:divBdr>
                <w:top w:val="none" w:sz="0" w:space="0" w:color="auto"/>
                <w:left w:val="none" w:sz="0" w:space="0" w:color="auto"/>
                <w:bottom w:val="none" w:sz="0" w:space="0" w:color="auto"/>
                <w:right w:val="none" w:sz="0" w:space="0" w:color="auto"/>
              </w:divBdr>
              <w:divsChild>
                <w:div w:id="10393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36746">
      <w:bodyDiv w:val="1"/>
      <w:marLeft w:val="0"/>
      <w:marRight w:val="0"/>
      <w:marTop w:val="0"/>
      <w:marBottom w:val="0"/>
      <w:divBdr>
        <w:top w:val="none" w:sz="0" w:space="0" w:color="auto"/>
        <w:left w:val="none" w:sz="0" w:space="0" w:color="auto"/>
        <w:bottom w:val="none" w:sz="0" w:space="0" w:color="auto"/>
        <w:right w:val="none" w:sz="0" w:space="0" w:color="auto"/>
      </w:divBdr>
      <w:divsChild>
        <w:div w:id="1004745365">
          <w:marLeft w:val="0"/>
          <w:marRight w:val="0"/>
          <w:marTop w:val="0"/>
          <w:marBottom w:val="0"/>
          <w:divBdr>
            <w:top w:val="none" w:sz="0" w:space="0" w:color="auto"/>
            <w:left w:val="none" w:sz="0" w:space="0" w:color="auto"/>
            <w:bottom w:val="none" w:sz="0" w:space="0" w:color="auto"/>
            <w:right w:val="none" w:sz="0" w:space="0" w:color="auto"/>
          </w:divBdr>
          <w:divsChild>
            <w:div w:id="1416588460">
              <w:marLeft w:val="0"/>
              <w:marRight w:val="0"/>
              <w:marTop w:val="0"/>
              <w:marBottom w:val="0"/>
              <w:divBdr>
                <w:top w:val="none" w:sz="0" w:space="0" w:color="auto"/>
                <w:left w:val="none" w:sz="0" w:space="0" w:color="auto"/>
                <w:bottom w:val="none" w:sz="0" w:space="0" w:color="auto"/>
                <w:right w:val="none" w:sz="0" w:space="0" w:color="auto"/>
              </w:divBdr>
              <w:divsChild>
                <w:div w:id="1520653824">
                  <w:marLeft w:val="0"/>
                  <w:marRight w:val="0"/>
                  <w:marTop w:val="0"/>
                  <w:marBottom w:val="0"/>
                  <w:divBdr>
                    <w:top w:val="none" w:sz="0" w:space="0" w:color="auto"/>
                    <w:left w:val="none" w:sz="0" w:space="0" w:color="auto"/>
                    <w:bottom w:val="none" w:sz="0" w:space="0" w:color="auto"/>
                    <w:right w:val="none" w:sz="0" w:space="0" w:color="auto"/>
                  </w:divBdr>
                  <w:divsChild>
                    <w:div w:id="1598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569251">
      <w:bodyDiv w:val="1"/>
      <w:marLeft w:val="0"/>
      <w:marRight w:val="0"/>
      <w:marTop w:val="0"/>
      <w:marBottom w:val="0"/>
      <w:divBdr>
        <w:top w:val="none" w:sz="0" w:space="0" w:color="auto"/>
        <w:left w:val="none" w:sz="0" w:space="0" w:color="auto"/>
        <w:bottom w:val="none" w:sz="0" w:space="0" w:color="auto"/>
        <w:right w:val="none" w:sz="0" w:space="0" w:color="auto"/>
      </w:divBdr>
      <w:divsChild>
        <w:div w:id="132601803">
          <w:marLeft w:val="0"/>
          <w:marRight w:val="0"/>
          <w:marTop w:val="0"/>
          <w:marBottom w:val="0"/>
          <w:divBdr>
            <w:top w:val="none" w:sz="0" w:space="0" w:color="auto"/>
            <w:left w:val="none" w:sz="0" w:space="0" w:color="auto"/>
            <w:bottom w:val="none" w:sz="0" w:space="0" w:color="auto"/>
            <w:right w:val="none" w:sz="0" w:space="0" w:color="auto"/>
          </w:divBdr>
          <w:divsChild>
            <w:div w:id="800418847">
              <w:marLeft w:val="0"/>
              <w:marRight w:val="0"/>
              <w:marTop w:val="0"/>
              <w:marBottom w:val="0"/>
              <w:divBdr>
                <w:top w:val="none" w:sz="0" w:space="0" w:color="auto"/>
                <w:left w:val="none" w:sz="0" w:space="0" w:color="auto"/>
                <w:bottom w:val="none" w:sz="0" w:space="0" w:color="auto"/>
                <w:right w:val="none" w:sz="0" w:space="0" w:color="auto"/>
              </w:divBdr>
              <w:divsChild>
                <w:div w:id="8709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95093">
      <w:bodyDiv w:val="1"/>
      <w:marLeft w:val="0"/>
      <w:marRight w:val="0"/>
      <w:marTop w:val="0"/>
      <w:marBottom w:val="0"/>
      <w:divBdr>
        <w:top w:val="none" w:sz="0" w:space="0" w:color="auto"/>
        <w:left w:val="none" w:sz="0" w:space="0" w:color="auto"/>
        <w:bottom w:val="none" w:sz="0" w:space="0" w:color="auto"/>
        <w:right w:val="none" w:sz="0" w:space="0" w:color="auto"/>
      </w:divBdr>
      <w:divsChild>
        <w:div w:id="364521048">
          <w:marLeft w:val="0"/>
          <w:marRight w:val="0"/>
          <w:marTop w:val="0"/>
          <w:marBottom w:val="0"/>
          <w:divBdr>
            <w:top w:val="none" w:sz="0" w:space="0" w:color="auto"/>
            <w:left w:val="none" w:sz="0" w:space="0" w:color="auto"/>
            <w:bottom w:val="none" w:sz="0" w:space="0" w:color="auto"/>
            <w:right w:val="none" w:sz="0" w:space="0" w:color="auto"/>
          </w:divBdr>
          <w:divsChild>
            <w:div w:id="519317607">
              <w:marLeft w:val="0"/>
              <w:marRight w:val="0"/>
              <w:marTop w:val="0"/>
              <w:marBottom w:val="0"/>
              <w:divBdr>
                <w:top w:val="none" w:sz="0" w:space="0" w:color="auto"/>
                <w:left w:val="none" w:sz="0" w:space="0" w:color="auto"/>
                <w:bottom w:val="none" w:sz="0" w:space="0" w:color="auto"/>
                <w:right w:val="none" w:sz="0" w:space="0" w:color="auto"/>
              </w:divBdr>
              <w:divsChild>
                <w:div w:id="17679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97490">
      <w:bodyDiv w:val="1"/>
      <w:marLeft w:val="0"/>
      <w:marRight w:val="0"/>
      <w:marTop w:val="0"/>
      <w:marBottom w:val="0"/>
      <w:divBdr>
        <w:top w:val="none" w:sz="0" w:space="0" w:color="auto"/>
        <w:left w:val="none" w:sz="0" w:space="0" w:color="auto"/>
        <w:bottom w:val="none" w:sz="0" w:space="0" w:color="auto"/>
        <w:right w:val="none" w:sz="0" w:space="0" w:color="auto"/>
      </w:divBdr>
      <w:divsChild>
        <w:div w:id="315962105">
          <w:marLeft w:val="0"/>
          <w:marRight w:val="0"/>
          <w:marTop w:val="0"/>
          <w:marBottom w:val="0"/>
          <w:divBdr>
            <w:top w:val="none" w:sz="0" w:space="0" w:color="auto"/>
            <w:left w:val="none" w:sz="0" w:space="0" w:color="auto"/>
            <w:bottom w:val="none" w:sz="0" w:space="0" w:color="auto"/>
            <w:right w:val="none" w:sz="0" w:space="0" w:color="auto"/>
          </w:divBdr>
          <w:divsChild>
            <w:div w:id="1862862035">
              <w:marLeft w:val="0"/>
              <w:marRight w:val="0"/>
              <w:marTop w:val="0"/>
              <w:marBottom w:val="0"/>
              <w:divBdr>
                <w:top w:val="none" w:sz="0" w:space="0" w:color="auto"/>
                <w:left w:val="none" w:sz="0" w:space="0" w:color="auto"/>
                <w:bottom w:val="none" w:sz="0" w:space="0" w:color="auto"/>
                <w:right w:val="none" w:sz="0" w:space="0" w:color="auto"/>
              </w:divBdr>
              <w:divsChild>
                <w:div w:id="1109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4638">
      <w:bodyDiv w:val="1"/>
      <w:marLeft w:val="0"/>
      <w:marRight w:val="0"/>
      <w:marTop w:val="0"/>
      <w:marBottom w:val="0"/>
      <w:divBdr>
        <w:top w:val="none" w:sz="0" w:space="0" w:color="auto"/>
        <w:left w:val="none" w:sz="0" w:space="0" w:color="auto"/>
        <w:bottom w:val="none" w:sz="0" w:space="0" w:color="auto"/>
        <w:right w:val="none" w:sz="0" w:space="0" w:color="auto"/>
      </w:divBdr>
      <w:divsChild>
        <w:div w:id="797527069">
          <w:marLeft w:val="0"/>
          <w:marRight w:val="0"/>
          <w:marTop w:val="0"/>
          <w:marBottom w:val="0"/>
          <w:divBdr>
            <w:top w:val="none" w:sz="0" w:space="0" w:color="auto"/>
            <w:left w:val="none" w:sz="0" w:space="0" w:color="auto"/>
            <w:bottom w:val="none" w:sz="0" w:space="0" w:color="auto"/>
            <w:right w:val="none" w:sz="0" w:space="0" w:color="auto"/>
          </w:divBdr>
          <w:divsChild>
            <w:div w:id="1370715846">
              <w:marLeft w:val="0"/>
              <w:marRight w:val="0"/>
              <w:marTop w:val="0"/>
              <w:marBottom w:val="0"/>
              <w:divBdr>
                <w:top w:val="none" w:sz="0" w:space="0" w:color="auto"/>
                <w:left w:val="none" w:sz="0" w:space="0" w:color="auto"/>
                <w:bottom w:val="none" w:sz="0" w:space="0" w:color="auto"/>
                <w:right w:val="none" w:sz="0" w:space="0" w:color="auto"/>
              </w:divBdr>
              <w:divsChild>
                <w:div w:id="2089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3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09598">
          <w:marLeft w:val="0"/>
          <w:marRight w:val="0"/>
          <w:marTop w:val="0"/>
          <w:marBottom w:val="0"/>
          <w:divBdr>
            <w:top w:val="none" w:sz="0" w:space="0" w:color="auto"/>
            <w:left w:val="none" w:sz="0" w:space="0" w:color="auto"/>
            <w:bottom w:val="none" w:sz="0" w:space="0" w:color="auto"/>
            <w:right w:val="none" w:sz="0" w:space="0" w:color="auto"/>
          </w:divBdr>
          <w:divsChild>
            <w:div w:id="763262530">
              <w:marLeft w:val="0"/>
              <w:marRight w:val="0"/>
              <w:marTop w:val="0"/>
              <w:marBottom w:val="0"/>
              <w:divBdr>
                <w:top w:val="none" w:sz="0" w:space="0" w:color="auto"/>
                <w:left w:val="none" w:sz="0" w:space="0" w:color="auto"/>
                <w:bottom w:val="none" w:sz="0" w:space="0" w:color="auto"/>
                <w:right w:val="none" w:sz="0" w:space="0" w:color="auto"/>
              </w:divBdr>
              <w:divsChild>
                <w:div w:id="12591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0617">
      <w:bodyDiv w:val="1"/>
      <w:marLeft w:val="0"/>
      <w:marRight w:val="0"/>
      <w:marTop w:val="0"/>
      <w:marBottom w:val="0"/>
      <w:divBdr>
        <w:top w:val="none" w:sz="0" w:space="0" w:color="auto"/>
        <w:left w:val="none" w:sz="0" w:space="0" w:color="auto"/>
        <w:bottom w:val="none" w:sz="0" w:space="0" w:color="auto"/>
        <w:right w:val="none" w:sz="0" w:space="0" w:color="auto"/>
      </w:divBdr>
      <w:divsChild>
        <w:div w:id="436755046">
          <w:marLeft w:val="0"/>
          <w:marRight w:val="0"/>
          <w:marTop w:val="0"/>
          <w:marBottom w:val="0"/>
          <w:divBdr>
            <w:top w:val="none" w:sz="0" w:space="0" w:color="auto"/>
            <w:left w:val="none" w:sz="0" w:space="0" w:color="auto"/>
            <w:bottom w:val="none" w:sz="0" w:space="0" w:color="auto"/>
            <w:right w:val="none" w:sz="0" w:space="0" w:color="auto"/>
          </w:divBdr>
          <w:divsChild>
            <w:div w:id="2039700170">
              <w:marLeft w:val="0"/>
              <w:marRight w:val="0"/>
              <w:marTop w:val="0"/>
              <w:marBottom w:val="0"/>
              <w:divBdr>
                <w:top w:val="none" w:sz="0" w:space="0" w:color="auto"/>
                <w:left w:val="none" w:sz="0" w:space="0" w:color="auto"/>
                <w:bottom w:val="none" w:sz="0" w:space="0" w:color="auto"/>
                <w:right w:val="none" w:sz="0" w:space="0" w:color="auto"/>
              </w:divBdr>
              <w:divsChild>
                <w:div w:id="4783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79284">
      <w:bodyDiv w:val="1"/>
      <w:marLeft w:val="0"/>
      <w:marRight w:val="0"/>
      <w:marTop w:val="0"/>
      <w:marBottom w:val="0"/>
      <w:divBdr>
        <w:top w:val="none" w:sz="0" w:space="0" w:color="auto"/>
        <w:left w:val="none" w:sz="0" w:space="0" w:color="auto"/>
        <w:bottom w:val="none" w:sz="0" w:space="0" w:color="auto"/>
        <w:right w:val="none" w:sz="0" w:space="0" w:color="auto"/>
      </w:divBdr>
      <w:divsChild>
        <w:div w:id="1731687950">
          <w:marLeft w:val="0"/>
          <w:marRight w:val="0"/>
          <w:marTop w:val="0"/>
          <w:marBottom w:val="0"/>
          <w:divBdr>
            <w:top w:val="none" w:sz="0" w:space="0" w:color="auto"/>
            <w:left w:val="none" w:sz="0" w:space="0" w:color="auto"/>
            <w:bottom w:val="none" w:sz="0" w:space="0" w:color="auto"/>
            <w:right w:val="none" w:sz="0" w:space="0" w:color="auto"/>
          </w:divBdr>
          <w:divsChild>
            <w:div w:id="1598950267">
              <w:marLeft w:val="0"/>
              <w:marRight w:val="0"/>
              <w:marTop w:val="0"/>
              <w:marBottom w:val="0"/>
              <w:divBdr>
                <w:top w:val="none" w:sz="0" w:space="0" w:color="auto"/>
                <w:left w:val="none" w:sz="0" w:space="0" w:color="auto"/>
                <w:bottom w:val="none" w:sz="0" w:space="0" w:color="auto"/>
                <w:right w:val="none" w:sz="0" w:space="0" w:color="auto"/>
              </w:divBdr>
              <w:divsChild>
                <w:div w:id="4298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15338">
      <w:bodyDiv w:val="1"/>
      <w:marLeft w:val="0"/>
      <w:marRight w:val="0"/>
      <w:marTop w:val="0"/>
      <w:marBottom w:val="0"/>
      <w:divBdr>
        <w:top w:val="none" w:sz="0" w:space="0" w:color="auto"/>
        <w:left w:val="none" w:sz="0" w:space="0" w:color="auto"/>
        <w:bottom w:val="none" w:sz="0" w:space="0" w:color="auto"/>
        <w:right w:val="none" w:sz="0" w:space="0" w:color="auto"/>
      </w:divBdr>
      <w:divsChild>
        <w:div w:id="974069833">
          <w:marLeft w:val="0"/>
          <w:marRight w:val="0"/>
          <w:marTop w:val="0"/>
          <w:marBottom w:val="0"/>
          <w:divBdr>
            <w:top w:val="none" w:sz="0" w:space="0" w:color="auto"/>
            <w:left w:val="none" w:sz="0" w:space="0" w:color="auto"/>
            <w:bottom w:val="none" w:sz="0" w:space="0" w:color="auto"/>
            <w:right w:val="none" w:sz="0" w:space="0" w:color="auto"/>
          </w:divBdr>
          <w:divsChild>
            <w:div w:id="93016461">
              <w:marLeft w:val="0"/>
              <w:marRight w:val="0"/>
              <w:marTop w:val="0"/>
              <w:marBottom w:val="0"/>
              <w:divBdr>
                <w:top w:val="none" w:sz="0" w:space="0" w:color="auto"/>
                <w:left w:val="none" w:sz="0" w:space="0" w:color="auto"/>
                <w:bottom w:val="none" w:sz="0" w:space="0" w:color="auto"/>
                <w:right w:val="none" w:sz="0" w:space="0" w:color="auto"/>
              </w:divBdr>
              <w:divsChild>
                <w:div w:id="15245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82653">
      <w:bodyDiv w:val="1"/>
      <w:marLeft w:val="0"/>
      <w:marRight w:val="0"/>
      <w:marTop w:val="0"/>
      <w:marBottom w:val="0"/>
      <w:divBdr>
        <w:top w:val="none" w:sz="0" w:space="0" w:color="auto"/>
        <w:left w:val="none" w:sz="0" w:space="0" w:color="auto"/>
        <w:bottom w:val="none" w:sz="0" w:space="0" w:color="auto"/>
        <w:right w:val="none" w:sz="0" w:space="0" w:color="auto"/>
      </w:divBdr>
      <w:divsChild>
        <w:div w:id="168177875">
          <w:marLeft w:val="0"/>
          <w:marRight w:val="0"/>
          <w:marTop w:val="0"/>
          <w:marBottom w:val="0"/>
          <w:divBdr>
            <w:top w:val="none" w:sz="0" w:space="0" w:color="auto"/>
            <w:left w:val="none" w:sz="0" w:space="0" w:color="auto"/>
            <w:bottom w:val="none" w:sz="0" w:space="0" w:color="auto"/>
            <w:right w:val="none" w:sz="0" w:space="0" w:color="auto"/>
          </w:divBdr>
          <w:divsChild>
            <w:div w:id="45032694">
              <w:marLeft w:val="0"/>
              <w:marRight w:val="0"/>
              <w:marTop w:val="0"/>
              <w:marBottom w:val="0"/>
              <w:divBdr>
                <w:top w:val="none" w:sz="0" w:space="0" w:color="auto"/>
                <w:left w:val="none" w:sz="0" w:space="0" w:color="auto"/>
                <w:bottom w:val="none" w:sz="0" w:space="0" w:color="auto"/>
                <w:right w:val="none" w:sz="0" w:space="0" w:color="auto"/>
              </w:divBdr>
              <w:divsChild>
                <w:div w:id="14720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539185">
      <w:bodyDiv w:val="1"/>
      <w:marLeft w:val="0"/>
      <w:marRight w:val="0"/>
      <w:marTop w:val="0"/>
      <w:marBottom w:val="0"/>
      <w:divBdr>
        <w:top w:val="none" w:sz="0" w:space="0" w:color="auto"/>
        <w:left w:val="none" w:sz="0" w:space="0" w:color="auto"/>
        <w:bottom w:val="none" w:sz="0" w:space="0" w:color="auto"/>
        <w:right w:val="none" w:sz="0" w:space="0" w:color="auto"/>
      </w:divBdr>
    </w:div>
    <w:div w:id="917246064">
      <w:bodyDiv w:val="1"/>
      <w:marLeft w:val="0"/>
      <w:marRight w:val="0"/>
      <w:marTop w:val="0"/>
      <w:marBottom w:val="0"/>
      <w:divBdr>
        <w:top w:val="none" w:sz="0" w:space="0" w:color="auto"/>
        <w:left w:val="none" w:sz="0" w:space="0" w:color="auto"/>
        <w:bottom w:val="none" w:sz="0" w:space="0" w:color="auto"/>
        <w:right w:val="none" w:sz="0" w:space="0" w:color="auto"/>
      </w:divBdr>
    </w:div>
    <w:div w:id="962269687">
      <w:bodyDiv w:val="1"/>
      <w:marLeft w:val="0"/>
      <w:marRight w:val="0"/>
      <w:marTop w:val="0"/>
      <w:marBottom w:val="0"/>
      <w:divBdr>
        <w:top w:val="none" w:sz="0" w:space="0" w:color="auto"/>
        <w:left w:val="none" w:sz="0" w:space="0" w:color="auto"/>
        <w:bottom w:val="none" w:sz="0" w:space="0" w:color="auto"/>
        <w:right w:val="none" w:sz="0" w:space="0" w:color="auto"/>
      </w:divBdr>
      <w:divsChild>
        <w:div w:id="1865820551">
          <w:marLeft w:val="0"/>
          <w:marRight w:val="0"/>
          <w:marTop w:val="0"/>
          <w:marBottom w:val="0"/>
          <w:divBdr>
            <w:top w:val="none" w:sz="0" w:space="0" w:color="auto"/>
            <w:left w:val="none" w:sz="0" w:space="0" w:color="auto"/>
            <w:bottom w:val="none" w:sz="0" w:space="0" w:color="auto"/>
            <w:right w:val="none" w:sz="0" w:space="0" w:color="auto"/>
          </w:divBdr>
          <w:divsChild>
            <w:div w:id="1208567095">
              <w:marLeft w:val="0"/>
              <w:marRight w:val="0"/>
              <w:marTop w:val="0"/>
              <w:marBottom w:val="0"/>
              <w:divBdr>
                <w:top w:val="none" w:sz="0" w:space="0" w:color="auto"/>
                <w:left w:val="none" w:sz="0" w:space="0" w:color="auto"/>
                <w:bottom w:val="none" w:sz="0" w:space="0" w:color="auto"/>
                <w:right w:val="none" w:sz="0" w:space="0" w:color="auto"/>
              </w:divBdr>
              <w:divsChild>
                <w:div w:id="7735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71911">
      <w:bodyDiv w:val="1"/>
      <w:marLeft w:val="0"/>
      <w:marRight w:val="0"/>
      <w:marTop w:val="0"/>
      <w:marBottom w:val="0"/>
      <w:divBdr>
        <w:top w:val="none" w:sz="0" w:space="0" w:color="auto"/>
        <w:left w:val="none" w:sz="0" w:space="0" w:color="auto"/>
        <w:bottom w:val="none" w:sz="0" w:space="0" w:color="auto"/>
        <w:right w:val="none" w:sz="0" w:space="0" w:color="auto"/>
      </w:divBdr>
      <w:divsChild>
        <w:div w:id="1080176638">
          <w:marLeft w:val="0"/>
          <w:marRight w:val="0"/>
          <w:marTop w:val="0"/>
          <w:marBottom w:val="0"/>
          <w:divBdr>
            <w:top w:val="none" w:sz="0" w:space="0" w:color="auto"/>
            <w:left w:val="none" w:sz="0" w:space="0" w:color="auto"/>
            <w:bottom w:val="none" w:sz="0" w:space="0" w:color="auto"/>
            <w:right w:val="none" w:sz="0" w:space="0" w:color="auto"/>
          </w:divBdr>
          <w:divsChild>
            <w:div w:id="410583612">
              <w:marLeft w:val="0"/>
              <w:marRight w:val="0"/>
              <w:marTop w:val="0"/>
              <w:marBottom w:val="0"/>
              <w:divBdr>
                <w:top w:val="none" w:sz="0" w:space="0" w:color="auto"/>
                <w:left w:val="none" w:sz="0" w:space="0" w:color="auto"/>
                <w:bottom w:val="none" w:sz="0" w:space="0" w:color="auto"/>
                <w:right w:val="none" w:sz="0" w:space="0" w:color="auto"/>
              </w:divBdr>
              <w:divsChild>
                <w:div w:id="2075885454">
                  <w:marLeft w:val="0"/>
                  <w:marRight w:val="0"/>
                  <w:marTop w:val="0"/>
                  <w:marBottom w:val="0"/>
                  <w:divBdr>
                    <w:top w:val="none" w:sz="0" w:space="0" w:color="auto"/>
                    <w:left w:val="none" w:sz="0" w:space="0" w:color="auto"/>
                    <w:bottom w:val="none" w:sz="0" w:space="0" w:color="auto"/>
                    <w:right w:val="none" w:sz="0" w:space="0" w:color="auto"/>
                  </w:divBdr>
                  <w:divsChild>
                    <w:div w:id="820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755063">
      <w:bodyDiv w:val="1"/>
      <w:marLeft w:val="0"/>
      <w:marRight w:val="0"/>
      <w:marTop w:val="0"/>
      <w:marBottom w:val="0"/>
      <w:divBdr>
        <w:top w:val="none" w:sz="0" w:space="0" w:color="auto"/>
        <w:left w:val="none" w:sz="0" w:space="0" w:color="auto"/>
        <w:bottom w:val="none" w:sz="0" w:space="0" w:color="auto"/>
        <w:right w:val="none" w:sz="0" w:space="0" w:color="auto"/>
      </w:divBdr>
      <w:divsChild>
        <w:div w:id="676542319">
          <w:marLeft w:val="0"/>
          <w:marRight w:val="0"/>
          <w:marTop w:val="0"/>
          <w:marBottom w:val="0"/>
          <w:divBdr>
            <w:top w:val="none" w:sz="0" w:space="0" w:color="auto"/>
            <w:left w:val="none" w:sz="0" w:space="0" w:color="auto"/>
            <w:bottom w:val="none" w:sz="0" w:space="0" w:color="auto"/>
            <w:right w:val="none" w:sz="0" w:space="0" w:color="auto"/>
          </w:divBdr>
          <w:divsChild>
            <w:div w:id="1107656517">
              <w:marLeft w:val="0"/>
              <w:marRight w:val="0"/>
              <w:marTop w:val="0"/>
              <w:marBottom w:val="0"/>
              <w:divBdr>
                <w:top w:val="none" w:sz="0" w:space="0" w:color="auto"/>
                <w:left w:val="none" w:sz="0" w:space="0" w:color="auto"/>
                <w:bottom w:val="none" w:sz="0" w:space="0" w:color="auto"/>
                <w:right w:val="none" w:sz="0" w:space="0" w:color="auto"/>
              </w:divBdr>
              <w:divsChild>
                <w:div w:id="18791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574005">
      <w:bodyDiv w:val="1"/>
      <w:marLeft w:val="0"/>
      <w:marRight w:val="0"/>
      <w:marTop w:val="0"/>
      <w:marBottom w:val="0"/>
      <w:divBdr>
        <w:top w:val="none" w:sz="0" w:space="0" w:color="auto"/>
        <w:left w:val="none" w:sz="0" w:space="0" w:color="auto"/>
        <w:bottom w:val="none" w:sz="0" w:space="0" w:color="auto"/>
        <w:right w:val="none" w:sz="0" w:space="0" w:color="auto"/>
      </w:divBdr>
      <w:divsChild>
        <w:div w:id="822702153">
          <w:marLeft w:val="0"/>
          <w:marRight w:val="0"/>
          <w:marTop w:val="0"/>
          <w:marBottom w:val="0"/>
          <w:divBdr>
            <w:top w:val="none" w:sz="0" w:space="0" w:color="auto"/>
            <w:left w:val="none" w:sz="0" w:space="0" w:color="auto"/>
            <w:bottom w:val="none" w:sz="0" w:space="0" w:color="auto"/>
            <w:right w:val="none" w:sz="0" w:space="0" w:color="auto"/>
          </w:divBdr>
          <w:divsChild>
            <w:div w:id="1661690228">
              <w:marLeft w:val="0"/>
              <w:marRight w:val="0"/>
              <w:marTop w:val="0"/>
              <w:marBottom w:val="0"/>
              <w:divBdr>
                <w:top w:val="none" w:sz="0" w:space="0" w:color="auto"/>
                <w:left w:val="none" w:sz="0" w:space="0" w:color="auto"/>
                <w:bottom w:val="none" w:sz="0" w:space="0" w:color="auto"/>
                <w:right w:val="none" w:sz="0" w:space="0" w:color="auto"/>
              </w:divBdr>
              <w:divsChild>
                <w:div w:id="19067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2451">
      <w:bodyDiv w:val="1"/>
      <w:marLeft w:val="0"/>
      <w:marRight w:val="0"/>
      <w:marTop w:val="0"/>
      <w:marBottom w:val="0"/>
      <w:divBdr>
        <w:top w:val="none" w:sz="0" w:space="0" w:color="auto"/>
        <w:left w:val="none" w:sz="0" w:space="0" w:color="auto"/>
        <w:bottom w:val="none" w:sz="0" w:space="0" w:color="auto"/>
        <w:right w:val="none" w:sz="0" w:space="0" w:color="auto"/>
      </w:divBdr>
      <w:divsChild>
        <w:div w:id="1633828851">
          <w:marLeft w:val="0"/>
          <w:marRight w:val="0"/>
          <w:marTop w:val="0"/>
          <w:marBottom w:val="0"/>
          <w:divBdr>
            <w:top w:val="none" w:sz="0" w:space="0" w:color="auto"/>
            <w:left w:val="none" w:sz="0" w:space="0" w:color="auto"/>
            <w:bottom w:val="none" w:sz="0" w:space="0" w:color="auto"/>
            <w:right w:val="none" w:sz="0" w:space="0" w:color="auto"/>
          </w:divBdr>
          <w:divsChild>
            <w:div w:id="1627467959">
              <w:marLeft w:val="0"/>
              <w:marRight w:val="0"/>
              <w:marTop w:val="0"/>
              <w:marBottom w:val="0"/>
              <w:divBdr>
                <w:top w:val="none" w:sz="0" w:space="0" w:color="auto"/>
                <w:left w:val="none" w:sz="0" w:space="0" w:color="auto"/>
                <w:bottom w:val="none" w:sz="0" w:space="0" w:color="auto"/>
                <w:right w:val="none" w:sz="0" w:space="0" w:color="auto"/>
              </w:divBdr>
              <w:divsChild>
                <w:div w:id="12398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89988">
      <w:bodyDiv w:val="1"/>
      <w:marLeft w:val="0"/>
      <w:marRight w:val="0"/>
      <w:marTop w:val="0"/>
      <w:marBottom w:val="0"/>
      <w:divBdr>
        <w:top w:val="none" w:sz="0" w:space="0" w:color="auto"/>
        <w:left w:val="none" w:sz="0" w:space="0" w:color="auto"/>
        <w:bottom w:val="none" w:sz="0" w:space="0" w:color="auto"/>
        <w:right w:val="none" w:sz="0" w:space="0" w:color="auto"/>
      </w:divBdr>
      <w:divsChild>
        <w:div w:id="1247346970">
          <w:marLeft w:val="0"/>
          <w:marRight w:val="0"/>
          <w:marTop w:val="0"/>
          <w:marBottom w:val="0"/>
          <w:divBdr>
            <w:top w:val="none" w:sz="0" w:space="0" w:color="auto"/>
            <w:left w:val="none" w:sz="0" w:space="0" w:color="auto"/>
            <w:bottom w:val="none" w:sz="0" w:space="0" w:color="auto"/>
            <w:right w:val="none" w:sz="0" w:space="0" w:color="auto"/>
          </w:divBdr>
          <w:divsChild>
            <w:div w:id="511333534">
              <w:marLeft w:val="0"/>
              <w:marRight w:val="0"/>
              <w:marTop w:val="0"/>
              <w:marBottom w:val="0"/>
              <w:divBdr>
                <w:top w:val="none" w:sz="0" w:space="0" w:color="auto"/>
                <w:left w:val="none" w:sz="0" w:space="0" w:color="auto"/>
                <w:bottom w:val="none" w:sz="0" w:space="0" w:color="auto"/>
                <w:right w:val="none" w:sz="0" w:space="0" w:color="auto"/>
              </w:divBdr>
              <w:divsChild>
                <w:div w:id="18549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14171">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5">
          <w:marLeft w:val="0"/>
          <w:marRight w:val="0"/>
          <w:marTop w:val="0"/>
          <w:marBottom w:val="0"/>
          <w:divBdr>
            <w:top w:val="none" w:sz="0" w:space="0" w:color="auto"/>
            <w:left w:val="none" w:sz="0" w:space="0" w:color="auto"/>
            <w:bottom w:val="none" w:sz="0" w:space="0" w:color="auto"/>
            <w:right w:val="none" w:sz="0" w:space="0" w:color="auto"/>
          </w:divBdr>
          <w:divsChild>
            <w:div w:id="667948346">
              <w:marLeft w:val="0"/>
              <w:marRight w:val="0"/>
              <w:marTop w:val="0"/>
              <w:marBottom w:val="0"/>
              <w:divBdr>
                <w:top w:val="none" w:sz="0" w:space="0" w:color="auto"/>
                <w:left w:val="none" w:sz="0" w:space="0" w:color="auto"/>
                <w:bottom w:val="none" w:sz="0" w:space="0" w:color="auto"/>
                <w:right w:val="none" w:sz="0" w:space="0" w:color="auto"/>
              </w:divBdr>
              <w:divsChild>
                <w:div w:id="150905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72840">
      <w:bodyDiv w:val="1"/>
      <w:marLeft w:val="0"/>
      <w:marRight w:val="0"/>
      <w:marTop w:val="0"/>
      <w:marBottom w:val="0"/>
      <w:divBdr>
        <w:top w:val="none" w:sz="0" w:space="0" w:color="auto"/>
        <w:left w:val="none" w:sz="0" w:space="0" w:color="auto"/>
        <w:bottom w:val="none" w:sz="0" w:space="0" w:color="auto"/>
        <w:right w:val="none" w:sz="0" w:space="0" w:color="auto"/>
      </w:divBdr>
      <w:divsChild>
        <w:div w:id="2071146799">
          <w:marLeft w:val="0"/>
          <w:marRight w:val="0"/>
          <w:marTop w:val="0"/>
          <w:marBottom w:val="0"/>
          <w:divBdr>
            <w:top w:val="none" w:sz="0" w:space="0" w:color="auto"/>
            <w:left w:val="none" w:sz="0" w:space="0" w:color="auto"/>
            <w:bottom w:val="none" w:sz="0" w:space="0" w:color="auto"/>
            <w:right w:val="none" w:sz="0" w:space="0" w:color="auto"/>
          </w:divBdr>
          <w:divsChild>
            <w:div w:id="507721818">
              <w:marLeft w:val="0"/>
              <w:marRight w:val="0"/>
              <w:marTop w:val="0"/>
              <w:marBottom w:val="0"/>
              <w:divBdr>
                <w:top w:val="none" w:sz="0" w:space="0" w:color="auto"/>
                <w:left w:val="none" w:sz="0" w:space="0" w:color="auto"/>
                <w:bottom w:val="none" w:sz="0" w:space="0" w:color="auto"/>
                <w:right w:val="none" w:sz="0" w:space="0" w:color="auto"/>
              </w:divBdr>
              <w:divsChild>
                <w:div w:id="12336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09232">
      <w:bodyDiv w:val="1"/>
      <w:marLeft w:val="0"/>
      <w:marRight w:val="0"/>
      <w:marTop w:val="0"/>
      <w:marBottom w:val="0"/>
      <w:divBdr>
        <w:top w:val="none" w:sz="0" w:space="0" w:color="auto"/>
        <w:left w:val="none" w:sz="0" w:space="0" w:color="auto"/>
        <w:bottom w:val="none" w:sz="0" w:space="0" w:color="auto"/>
        <w:right w:val="none" w:sz="0" w:space="0" w:color="auto"/>
      </w:divBdr>
      <w:divsChild>
        <w:div w:id="1181622360">
          <w:marLeft w:val="0"/>
          <w:marRight w:val="0"/>
          <w:marTop w:val="0"/>
          <w:marBottom w:val="0"/>
          <w:divBdr>
            <w:top w:val="none" w:sz="0" w:space="0" w:color="auto"/>
            <w:left w:val="none" w:sz="0" w:space="0" w:color="auto"/>
            <w:bottom w:val="none" w:sz="0" w:space="0" w:color="auto"/>
            <w:right w:val="none" w:sz="0" w:space="0" w:color="auto"/>
          </w:divBdr>
          <w:divsChild>
            <w:div w:id="1089422162">
              <w:marLeft w:val="0"/>
              <w:marRight w:val="0"/>
              <w:marTop w:val="0"/>
              <w:marBottom w:val="0"/>
              <w:divBdr>
                <w:top w:val="none" w:sz="0" w:space="0" w:color="auto"/>
                <w:left w:val="none" w:sz="0" w:space="0" w:color="auto"/>
                <w:bottom w:val="none" w:sz="0" w:space="0" w:color="auto"/>
                <w:right w:val="none" w:sz="0" w:space="0" w:color="auto"/>
              </w:divBdr>
              <w:divsChild>
                <w:div w:id="12516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9876">
      <w:bodyDiv w:val="1"/>
      <w:marLeft w:val="0"/>
      <w:marRight w:val="0"/>
      <w:marTop w:val="0"/>
      <w:marBottom w:val="0"/>
      <w:divBdr>
        <w:top w:val="none" w:sz="0" w:space="0" w:color="auto"/>
        <w:left w:val="none" w:sz="0" w:space="0" w:color="auto"/>
        <w:bottom w:val="none" w:sz="0" w:space="0" w:color="auto"/>
        <w:right w:val="none" w:sz="0" w:space="0" w:color="auto"/>
      </w:divBdr>
      <w:divsChild>
        <w:div w:id="40398138">
          <w:marLeft w:val="0"/>
          <w:marRight w:val="0"/>
          <w:marTop w:val="0"/>
          <w:marBottom w:val="0"/>
          <w:divBdr>
            <w:top w:val="none" w:sz="0" w:space="0" w:color="auto"/>
            <w:left w:val="none" w:sz="0" w:space="0" w:color="auto"/>
            <w:bottom w:val="none" w:sz="0" w:space="0" w:color="auto"/>
            <w:right w:val="none" w:sz="0" w:space="0" w:color="auto"/>
          </w:divBdr>
          <w:divsChild>
            <w:div w:id="1226334368">
              <w:marLeft w:val="0"/>
              <w:marRight w:val="0"/>
              <w:marTop w:val="0"/>
              <w:marBottom w:val="0"/>
              <w:divBdr>
                <w:top w:val="none" w:sz="0" w:space="0" w:color="auto"/>
                <w:left w:val="none" w:sz="0" w:space="0" w:color="auto"/>
                <w:bottom w:val="none" w:sz="0" w:space="0" w:color="auto"/>
                <w:right w:val="none" w:sz="0" w:space="0" w:color="auto"/>
              </w:divBdr>
              <w:divsChild>
                <w:div w:id="119322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08978">
      <w:bodyDiv w:val="1"/>
      <w:marLeft w:val="0"/>
      <w:marRight w:val="0"/>
      <w:marTop w:val="0"/>
      <w:marBottom w:val="0"/>
      <w:divBdr>
        <w:top w:val="none" w:sz="0" w:space="0" w:color="auto"/>
        <w:left w:val="none" w:sz="0" w:space="0" w:color="auto"/>
        <w:bottom w:val="none" w:sz="0" w:space="0" w:color="auto"/>
        <w:right w:val="none" w:sz="0" w:space="0" w:color="auto"/>
      </w:divBdr>
      <w:divsChild>
        <w:div w:id="22557705">
          <w:marLeft w:val="0"/>
          <w:marRight w:val="0"/>
          <w:marTop w:val="0"/>
          <w:marBottom w:val="0"/>
          <w:divBdr>
            <w:top w:val="none" w:sz="0" w:space="0" w:color="auto"/>
            <w:left w:val="none" w:sz="0" w:space="0" w:color="auto"/>
            <w:bottom w:val="none" w:sz="0" w:space="0" w:color="auto"/>
            <w:right w:val="none" w:sz="0" w:space="0" w:color="auto"/>
          </w:divBdr>
          <w:divsChild>
            <w:div w:id="1129592178">
              <w:marLeft w:val="0"/>
              <w:marRight w:val="0"/>
              <w:marTop w:val="0"/>
              <w:marBottom w:val="0"/>
              <w:divBdr>
                <w:top w:val="none" w:sz="0" w:space="0" w:color="auto"/>
                <w:left w:val="none" w:sz="0" w:space="0" w:color="auto"/>
                <w:bottom w:val="none" w:sz="0" w:space="0" w:color="auto"/>
                <w:right w:val="none" w:sz="0" w:space="0" w:color="auto"/>
              </w:divBdr>
              <w:divsChild>
                <w:div w:id="17933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5149">
      <w:bodyDiv w:val="1"/>
      <w:marLeft w:val="0"/>
      <w:marRight w:val="0"/>
      <w:marTop w:val="0"/>
      <w:marBottom w:val="0"/>
      <w:divBdr>
        <w:top w:val="none" w:sz="0" w:space="0" w:color="auto"/>
        <w:left w:val="none" w:sz="0" w:space="0" w:color="auto"/>
        <w:bottom w:val="none" w:sz="0" w:space="0" w:color="auto"/>
        <w:right w:val="none" w:sz="0" w:space="0" w:color="auto"/>
      </w:divBdr>
      <w:divsChild>
        <w:div w:id="1958221822">
          <w:marLeft w:val="0"/>
          <w:marRight w:val="0"/>
          <w:marTop w:val="0"/>
          <w:marBottom w:val="0"/>
          <w:divBdr>
            <w:top w:val="none" w:sz="0" w:space="0" w:color="auto"/>
            <w:left w:val="none" w:sz="0" w:space="0" w:color="auto"/>
            <w:bottom w:val="none" w:sz="0" w:space="0" w:color="auto"/>
            <w:right w:val="none" w:sz="0" w:space="0" w:color="auto"/>
          </w:divBdr>
          <w:divsChild>
            <w:div w:id="755130581">
              <w:marLeft w:val="0"/>
              <w:marRight w:val="0"/>
              <w:marTop w:val="0"/>
              <w:marBottom w:val="0"/>
              <w:divBdr>
                <w:top w:val="none" w:sz="0" w:space="0" w:color="auto"/>
                <w:left w:val="none" w:sz="0" w:space="0" w:color="auto"/>
                <w:bottom w:val="none" w:sz="0" w:space="0" w:color="auto"/>
                <w:right w:val="none" w:sz="0" w:space="0" w:color="auto"/>
              </w:divBdr>
              <w:divsChild>
                <w:div w:id="85557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4280">
      <w:bodyDiv w:val="1"/>
      <w:marLeft w:val="0"/>
      <w:marRight w:val="0"/>
      <w:marTop w:val="0"/>
      <w:marBottom w:val="0"/>
      <w:divBdr>
        <w:top w:val="none" w:sz="0" w:space="0" w:color="auto"/>
        <w:left w:val="none" w:sz="0" w:space="0" w:color="auto"/>
        <w:bottom w:val="none" w:sz="0" w:space="0" w:color="auto"/>
        <w:right w:val="none" w:sz="0" w:space="0" w:color="auto"/>
      </w:divBdr>
      <w:divsChild>
        <w:div w:id="65305238">
          <w:marLeft w:val="0"/>
          <w:marRight w:val="0"/>
          <w:marTop w:val="0"/>
          <w:marBottom w:val="0"/>
          <w:divBdr>
            <w:top w:val="none" w:sz="0" w:space="0" w:color="auto"/>
            <w:left w:val="none" w:sz="0" w:space="0" w:color="auto"/>
            <w:bottom w:val="none" w:sz="0" w:space="0" w:color="auto"/>
            <w:right w:val="none" w:sz="0" w:space="0" w:color="auto"/>
          </w:divBdr>
          <w:divsChild>
            <w:div w:id="1674527352">
              <w:marLeft w:val="0"/>
              <w:marRight w:val="0"/>
              <w:marTop w:val="0"/>
              <w:marBottom w:val="0"/>
              <w:divBdr>
                <w:top w:val="none" w:sz="0" w:space="0" w:color="auto"/>
                <w:left w:val="none" w:sz="0" w:space="0" w:color="auto"/>
                <w:bottom w:val="none" w:sz="0" w:space="0" w:color="auto"/>
                <w:right w:val="none" w:sz="0" w:space="0" w:color="auto"/>
              </w:divBdr>
              <w:divsChild>
                <w:div w:id="15595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45899">
      <w:bodyDiv w:val="1"/>
      <w:marLeft w:val="0"/>
      <w:marRight w:val="0"/>
      <w:marTop w:val="0"/>
      <w:marBottom w:val="0"/>
      <w:divBdr>
        <w:top w:val="none" w:sz="0" w:space="0" w:color="auto"/>
        <w:left w:val="none" w:sz="0" w:space="0" w:color="auto"/>
        <w:bottom w:val="none" w:sz="0" w:space="0" w:color="auto"/>
        <w:right w:val="none" w:sz="0" w:space="0" w:color="auto"/>
      </w:divBdr>
      <w:divsChild>
        <w:div w:id="1152604660">
          <w:marLeft w:val="0"/>
          <w:marRight w:val="0"/>
          <w:marTop w:val="0"/>
          <w:marBottom w:val="0"/>
          <w:divBdr>
            <w:top w:val="none" w:sz="0" w:space="0" w:color="auto"/>
            <w:left w:val="none" w:sz="0" w:space="0" w:color="auto"/>
            <w:bottom w:val="none" w:sz="0" w:space="0" w:color="auto"/>
            <w:right w:val="none" w:sz="0" w:space="0" w:color="auto"/>
          </w:divBdr>
          <w:divsChild>
            <w:div w:id="1487746313">
              <w:marLeft w:val="0"/>
              <w:marRight w:val="0"/>
              <w:marTop w:val="0"/>
              <w:marBottom w:val="0"/>
              <w:divBdr>
                <w:top w:val="none" w:sz="0" w:space="0" w:color="auto"/>
                <w:left w:val="none" w:sz="0" w:space="0" w:color="auto"/>
                <w:bottom w:val="none" w:sz="0" w:space="0" w:color="auto"/>
                <w:right w:val="none" w:sz="0" w:space="0" w:color="auto"/>
              </w:divBdr>
              <w:divsChild>
                <w:div w:id="81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97592">
      <w:bodyDiv w:val="1"/>
      <w:marLeft w:val="0"/>
      <w:marRight w:val="0"/>
      <w:marTop w:val="0"/>
      <w:marBottom w:val="0"/>
      <w:divBdr>
        <w:top w:val="none" w:sz="0" w:space="0" w:color="auto"/>
        <w:left w:val="none" w:sz="0" w:space="0" w:color="auto"/>
        <w:bottom w:val="none" w:sz="0" w:space="0" w:color="auto"/>
        <w:right w:val="none" w:sz="0" w:space="0" w:color="auto"/>
      </w:divBdr>
      <w:divsChild>
        <w:div w:id="1235437419">
          <w:marLeft w:val="0"/>
          <w:marRight w:val="0"/>
          <w:marTop w:val="0"/>
          <w:marBottom w:val="0"/>
          <w:divBdr>
            <w:top w:val="none" w:sz="0" w:space="0" w:color="auto"/>
            <w:left w:val="none" w:sz="0" w:space="0" w:color="auto"/>
            <w:bottom w:val="none" w:sz="0" w:space="0" w:color="auto"/>
            <w:right w:val="none" w:sz="0" w:space="0" w:color="auto"/>
          </w:divBdr>
          <w:divsChild>
            <w:div w:id="736123699">
              <w:marLeft w:val="0"/>
              <w:marRight w:val="0"/>
              <w:marTop w:val="0"/>
              <w:marBottom w:val="0"/>
              <w:divBdr>
                <w:top w:val="none" w:sz="0" w:space="0" w:color="auto"/>
                <w:left w:val="none" w:sz="0" w:space="0" w:color="auto"/>
                <w:bottom w:val="none" w:sz="0" w:space="0" w:color="auto"/>
                <w:right w:val="none" w:sz="0" w:space="0" w:color="auto"/>
              </w:divBdr>
              <w:divsChild>
                <w:div w:id="18790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07686">
      <w:bodyDiv w:val="1"/>
      <w:marLeft w:val="0"/>
      <w:marRight w:val="0"/>
      <w:marTop w:val="0"/>
      <w:marBottom w:val="0"/>
      <w:divBdr>
        <w:top w:val="none" w:sz="0" w:space="0" w:color="auto"/>
        <w:left w:val="none" w:sz="0" w:space="0" w:color="auto"/>
        <w:bottom w:val="none" w:sz="0" w:space="0" w:color="auto"/>
        <w:right w:val="none" w:sz="0" w:space="0" w:color="auto"/>
      </w:divBdr>
    </w:div>
    <w:div w:id="2063140483">
      <w:bodyDiv w:val="1"/>
      <w:marLeft w:val="0"/>
      <w:marRight w:val="0"/>
      <w:marTop w:val="0"/>
      <w:marBottom w:val="0"/>
      <w:divBdr>
        <w:top w:val="none" w:sz="0" w:space="0" w:color="auto"/>
        <w:left w:val="none" w:sz="0" w:space="0" w:color="auto"/>
        <w:bottom w:val="none" w:sz="0" w:space="0" w:color="auto"/>
        <w:right w:val="none" w:sz="0" w:space="0" w:color="auto"/>
      </w:divBdr>
      <w:divsChild>
        <w:div w:id="1729764567">
          <w:marLeft w:val="0"/>
          <w:marRight w:val="0"/>
          <w:marTop w:val="0"/>
          <w:marBottom w:val="0"/>
          <w:divBdr>
            <w:top w:val="none" w:sz="0" w:space="0" w:color="auto"/>
            <w:left w:val="none" w:sz="0" w:space="0" w:color="auto"/>
            <w:bottom w:val="none" w:sz="0" w:space="0" w:color="auto"/>
            <w:right w:val="none" w:sz="0" w:space="0" w:color="auto"/>
          </w:divBdr>
          <w:divsChild>
            <w:div w:id="1852379810">
              <w:marLeft w:val="0"/>
              <w:marRight w:val="0"/>
              <w:marTop w:val="0"/>
              <w:marBottom w:val="0"/>
              <w:divBdr>
                <w:top w:val="none" w:sz="0" w:space="0" w:color="auto"/>
                <w:left w:val="none" w:sz="0" w:space="0" w:color="auto"/>
                <w:bottom w:val="none" w:sz="0" w:space="0" w:color="auto"/>
                <w:right w:val="none" w:sz="0" w:space="0" w:color="auto"/>
              </w:divBdr>
              <w:divsChild>
                <w:div w:id="14653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sharif@utm.m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airul@utm.m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47FAE-1BE5-4222-82A4-E3251D70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2561</Words>
  <Characters>14598</Characters>
  <Application>Microsoft Office Word</Application>
  <DocSecurity>0</DocSecurity>
  <Lines>121</Lines>
  <Paragraphs>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Extended Abstract Template</vt:lpstr>
      <vt:lpstr>Extended Abstract Template </vt:lpstr>
    </vt:vector>
  </TitlesOfParts>
  <Company>Universiti Teknologi Malaysia</Company>
  <LinksUpToDate>false</LinksUpToDate>
  <CharactersWithSpaces>17125</CharactersWithSpaces>
  <SharedDoc>false</SharedDoc>
  <HLinks>
    <vt:vector size="12" baseType="variant">
      <vt:variant>
        <vt:i4>1572973</vt:i4>
      </vt:variant>
      <vt:variant>
        <vt:i4>3</vt:i4>
      </vt:variant>
      <vt:variant>
        <vt:i4>0</vt:i4>
      </vt:variant>
      <vt:variant>
        <vt:i4>5</vt:i4>
      </vt:variant>
      <vt:variant>
        <vt:lpwstr>mailto:m-hairul@utm.my</vt:lpwstr>
      </vt:variant>
      <vt:variant>
        <vt:lpwstr/>
      </vt:variant>
      <vt:variant>
        <vt:i4>1507438</vt:i4>
      </vt:variant>
      <vt:variant>
        <vt:i4>0</vt:i4>
      </vt:variant>
      <vt:variant>
        <vt:i4>0</vt:i4>
      </vt:variant>
      <vt:variant>
        <vt:i4>5</vt:i4>
      </vt:variant>
      <vt:variant>
        <vt:lpwstr>mailto:m-sharif@utm.my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Abstract Template</dc:title>
  <dc:subject>5th International Graduate Conference on Engineering Science &amp; Humanity 2014 (IGCESH 2014)</dc:subject>
  <dc:creator>IGCESH 2014</dc:creator>
  <cp:keywords>UTM; IGCESH 2014</cp:keywords>
  <dc:description>Extended Abstract Template + Author's instructions</dc:description>
  <cp:lastModifiedBy>FM Multimedia UTM</cp:lastModifiedBy>
  <cp:revision>3</cp:revision>
  <cp:lastPrinted>2024-11-12T06:18:00Z</cp:lastPrinted>
  <dcterms:created xsi:type="dcterms:W3CDTF">2024-11-12T06:18:00Z</dcterms:created>
  <dcterms:modified xsi:type="dcterms:W3CDTF">2024-11-18T06:52:00Z</dcterms:modified>
  <cp:category>International Conference</cp:category>
</cp:coreProperties>
</file>